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2DA9" w14:textId="67F29E2D" w:rsidR="00C35F01" w:rsidRPr="007B5FB2" w:rsidRDefault="00FD3ADA" w:rsidP="00F6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FB2">
        <w:rPr>
          <w:rFonts w:ascii="Times New Roman" w:hAnsi="Times New Roman" w:cs="Times New Roman"/>
          <w:b/>
          <w:bCs/>
          <w:sz w:val="24"/>
          <w:szCs w:val="24"/>
        </w:rPr>
        <w:t>REGULAMI</w:t>
      </w:r>
      <w:r w:rsidR="007B5FB2" w:rsidRPr="007B5FB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B5FB2">
        <w:rPr>
          <w:rFonts w:ascii="Times New Roman" w:hAnsi="Times New Roman" w:cs="Times New Roman"/>
          <w:b/>
          <w:bCs/>
          <w:sz w:val="24"/>
          <w:szCs w:val="24"/>
        </w:rPr>
        <w:t xml:space="preserve"> ŚWIETLICY SZKOŁY POD</w:t>
      </w:r>
      <w:r w:rsidR="00C35F01" w:rsidRPr="007B5FB2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7B5FB2">
        <w:rPr>
          <w:rFonts w:ascii="Times New Roman" w:hAnsi="Times New Roman" w:cs="Times New Roman"/>
          <w:b/>
          <w:bCs/>
          <w:sz w:val="24"/>
          <w:szCs w:val="24"/>
        </w:rPr>
        <w:t>AWOWEJ NR 1</w:t>
      </w:r>
    </w:p>
    <w:p w14:paraId="5EB109D9" w14:textId="630393DC" w:rsidR="00FD3ADA" w:rsidRPr="007B5FB2" w:rsidRDefault="00FD3ADA" w:rsidP="00F6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FB2">
        <w:rPr>
          <w:rFonts w:ascii="Times New Roman" w:hAnsi="Times New Roman" w:cs="Times New Roman"/>
          <w:b/>
          <w:bCs/>
          <w:sz w:val="24"/>
          <w:szCs w:val="24"/>
        </w:rPr>
        <w:t>IM. ZOFII URBANOWSKIEJ W KONINIE</w:t>
      </w:r>
    </w:p>
    <w:p w14:paraId="55ED3083" w14:textId="61AB1E08" w:rsidR="00C35F01" w:rsidRPr="007B5FB2" w:rsidRDefault="00C35F01" w:rsidP="00F66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BB50F4" w14:textId="58D66582" w:rsidR="00C35F01" w:rsidRPr="007B5FB2" w:rsidRDefault="00C35F01" w:rsidP="00F66B72">
      <w:pPr>
        <w:shd w:val="clear" w:color="auto" w:fill="FFFFFF"/>
        <w:spacing w:before="150" w:after="0" w:line="396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§</w:t>
      </w:r>
      <w:r w:rsidR="009571C3"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ZAŁOŻENIA OGÓLNE</w:t>
      </w:r>
    </w:p>
    <w:p w14:paraId="48D3C397" w14:textId="77777777" w:rsidR="00FD3ADA" w:rsidRPr="007B5FB2" w:rsidRDefault="00FD3ADA" w:rsidP="00F66B72">
      <w:pPr>
        <w:rPr>
          <w:rFonts w:ascii="Times New Roman" w:hAnsi="Times New Roman" w:cs="Times New Roman"/>
          <w:sz w:val="24"/>
          <w:szCs w:val="24"/>
        </w:rPr>
      </w:pPr>
    </w:p>
    <w:p w14:paraId="7F03580F" w14:textId="7B48D422" w:rsidR="00FD3ADA" w:rsidRPr="007B5FB2" w:rsidRDefault="00C35F01" w:rsidP="00F66B72">
      <w:pPr>
        <w:shd w:val="clear" w:color="auto" w:fill="FFFFFF"/>
        <w:spacing w:before="45" w:after="0" w:line="36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wietlica jest integralną częścią szkoły, realizuje cele i zadania szkoły, w tym treści i działania wychowawczo-opiekuńcze zawarte w planie pracy szkoły. Zadania w świetlicy realizowane są w oparciu o roczny plan pracy. Świetlica przeznaczona jest dla uczniów, którzy pozostają dłużej w szkole na wniosek rodziców lub gdy wynikną inne okoliczności wymagające zapewnienia uczniom opieki w szkole.</w:t>
      </w:r>
    </w:p>
    <w:p w14:paraId="27CB8448" w14:textId="2687A946" w:rsidR="009571C3" w:rsidRPr="007B5FB2" w:rsidRDefault="009571C3" w:rsidP="00F66B72">
      <w:p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F446B" w14:textId="77777777" w:rsidR="00FD3ADA" w:rsidRPr="007B5FB2" w:rsidRDefault="00FD3ADA" w:rsidP="00F66B72">
      <w:pPr>
        <w:shd w:val="clear" w:color="auto" w:fill="FFFFFF"/>
        <w:spacing w:before="150" w:after="0" w:line="396" w:lineRule="atLeast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§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CELE I ZADANIA ŚWIETLICY</w:t>
      </w:r>
    </w:p>
    <w:p w14:paraId="2F20652F" w14:textId="77777777" w:rsidR="00FD3ADA" w:rsidRPr="007B5FB2" w:rsidRDefault="00FD3ADA" w:rsidP="00F66B72">
      <w:pPr>
        <w:shd w:val="clear" w:color="auto" w:fill="FFFFFF"/>
        <w:spacing w:before="45" w:after="0" w:line="36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68B47" w14:textId="2B3D7F91" w:rsidR="00FD3ADA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zorganizowanej opieki wychowawczej przed i po lekcjach oraz w innych zaistniałych sytuacjach.</w:t>
      </w:r>
    </w:p>
    <w:p w14:paraId="29A9D60C" w14:textId="77777777" w:rsidR="00FD3ADA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do nauki własnej oraz pomoc w przypadku trudności w nauce.</w:t>
      </w:r>
    </w:p>
    <w:p w14:paraId="73854720" w14:textId="77777777" w:rsidR="00FD3ADA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zdolności, zainteresowań, stymulowanie do kreatywnego spędzania czasu w trakcie pobytu w świetlicy. </w:t>
      </w:r>
    </w:p>
    <w:p w14:paraId="09407B21" w14:textId="77777777" w:rsidR="00944C18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poprawne relacje między wychowankami. </w:t>
      </w:r>
    </w:p>
    <w:p w14:paraId="5B067C60" w14:textId="09C065C7" w:rsidR="00FD3ADA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nabywaniu umiejętności nawiązywania prawidłowych relacji z rówieśnikami.</w:t>
      </w:r>
    </w:p>
    <w:p w14:paraId="22DE627E" w14:textId="78C1E236" w:rsidR="00FD3ADA" w:rsidRDefault="00C35F01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higieny i cz</w:t>
      </w:r>
      <w:r w:rsidR="00F6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ystości oraz dbałości o zdrowie </w:t>
      </w: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i innych </w:t>
      </w:r>
      <w:r w:rsidR="00FD3ADA"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rozpowszechnianie zdrowego stylu życia, upowszechnianie zasad kultury zdrowotnej</w:t>
      </w: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7539AA" w14:textId="77777777" w:rsidR="00FD3ADA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fizyczny.</w:t>
      </w:r>
    </w:p>
    <w:p w14:paraId="543209F2" w14:textId="1C6942D6" w:rsidR="00FD3ADA" w:rsidRPr="00944C18" w:rsidRDefault="00FD3ADA" w:rsidP="00F66B72">
      <w:pPr>
        <w:pStyle w:val="Akapitzlist"/>
        <w:numPr>
          <w:ilvl w:val="0"/>
          <w:numId w:val="1"/>
        </w:numPr>
        <w:shd w:val="clear" w:color="auto" w:fill="FFFFFF"/>
        <w:spacing w:before="4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i nauczycielami dzieci uczęszczają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do świetlicy szkolnej; </w:t>
      </w:r>
      <w:r w:rsidRP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z pedagogiem, psychologiem szkolnym.</w:t>
      </w:r>
    </w:p>
    <w:p w14:paraId="4B3FDF14" w14:textId="57DE849D" w:rsidR="009571C3" w:rsidRPr="007B5FB2" w:rsidRDefault="009571C3" w:rsidP="00F66B72">
      <w:pPr>
        <w:rPr>
          <w:rFonts w:ascii="Times New Roman" w:hAnsi="Times New Roman" w:cs="Times New Roman"/>
          <w:sz w:val="24"/>
          <w:szCs w:val="24"/>
        </w:rPr>
      </w:pPr>
    </w:p>
    <w:p w14:paraId="0F57923E" w14:textId="6FC7E5CE" w:rsidR="00FD3ADA" w:rsidRPr="007B5FB2" w:rsidRDefault="00FD3ADA" w:rsidP="00F66B72">
      <w:pPr>
        <w:spacing w:after="0" w:line="396" w:lineRule="atLeast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085595"/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§</w:t>
      </w:r>
      <w:bookmarkStart w:id="1" w:name="_Hlk49085220"/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ZAŁOŻENIA ORGANIZACYJNE</w:t>
      </w:r>
    </w:p>
    <w:p w14:paraId="62C7FBE2" w14:textId="77777777" w:rsidR="009571C3" w:rsidRPr="007B5FB2" w:rsidRDefault="009571C3" w:rsidP="00F66B72">
      <w:pPr>
        <w:spacing w:after="0" w:line="396" w:lineRule="atLeast"/>
        <w:textAlignment w:val="top"/>
        <w:outlineLvl w:val="5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bookmarkEnd w:id="0"/>
    <w:bookmarkEnd w:id="1"/>
    <w:p w14:paraId="3D68011D" w14:textId="77777777" w:rsidR="00944C18" w:rsidRDefault="00FD3ADA" w:rsidP="00F66B72">
      <w:pPr>
        <w:pStyle w:val="Akapitzlist"/>
        <w:numPr>
          <w:ilvl w:val="0"/>
          <w:numId w:val="2"/>
        </w:numPr>
        <w:spacing w:before="45"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Świetlica działa w godzinach od </w:t>
      </w:r>
      <w:r w:rsidR="00C35F01"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7.00 </w:t>
      </w: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C35F01"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20740" w14:textId="59FF77EC" w:rsidR="00FD3ADA" w:rsidRPr="007B5FB2" w:rsidRDefault="00944C18" w:rsidP="00F66B72">
      <w:pPr>
        <w:pStyle w:val="Akapitzlist"/>
        <w:numPr>
          <w:ilvl w:val="0"/>
          <w:numId w:val="2"/>
        </w:numPr>
        <w:spacing w:before="45"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 zobowiązani są do punktualnego odbioru dziecka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A4B1F8" w14:textId="16FE7D73" w:rsidR="00FD3ADA" w:rsidRPr="007B5FB2" w:rsidRDefault="00FD3ADA" w:rsidP="00F66B72">
      <w:pPr>
        <w:numPr>
          <w:ilvl w:val="0"/>
          <w:numId w:val="2"/>
        </w:numPr>
        <w:spacing w:after="0" w:line="360" w:lineRule="atLeast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do świetlicy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 są na podstawie kart zgłoszeń, które wypełniają rodzice</w:t>
      </w:r>
      <w:r w:rsidR="00B76D03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bookmarkStart w:id="2" w:name="_GoBack"/>
      <w:bookmarkEnd w:id="2"/>
      <w:r w:rsidR="00B76D03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DA5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ARTY ZGŁOSZENIA 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do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na stronie szkoły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tlicy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4C4193" w14:textId="6D524A5D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świetlicy, będąca pod opieką</w:t>
      </w:r>
      <w:r w:rsidR="00F6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nauczyciela-wychowawcy, 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powinna przekraczać 25.</w:t>
      </w:r>
    </w:p>
    <w:p w14:paraId="676EBFF0" w14:textId="77777777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Świetlica nie ponosi odpowiedzialności za rzeczy przyniesione przez dzieci do świetlicy, zarówno za ich uszkodzenia jak i zagubienia.</w:t>
      </w:r>
    </w:p>
    <w:p w14:paraId="1EC64EB4" w14:textId="77777777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świetlicy mają zakaz używania wszelkich urządzeń mobilnych, w innym celu niż uzasadniony kontakt z rodzicami lub opiekunami. W przypadku konieczności kontaktu z rodzicem uczeń musi ten fakt zgłosić wychowawcy świetlicy.</w:t>
      </w:r>
    </w:p>
    <w:p w14:paraId="38C6142D" w14:textId="19B7A5F4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świetlic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y, korzystający z posiłków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pożywają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nauczyciela-wychowawcy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00D273" w14:textId="3DCA29C9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ze świetlicy może by</w:t>
      </w:r>
      <w:r w:rsidR="00944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odebrane tylko przez rodziców</w:t>
      </w: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/prawnych opiekunów oraz wyznaczone przez nich osoby wpisane do karty zgłoszenia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wyjątkowych sytuacjach uczeń może być odebrany przez inną osobę, nie wpisaną do karty, jednak wyłącznie na podstawie pis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emnego upoważnienia od rodziców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/prawnych opiekunów lub na podstawie informacji przesłanej przez 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 konta rodzica/prawnego opiekuna.</w:t>
      </w:r>
    </w:p>
    <w:p w14:paraId="14963FED" w14:textId="3082EE74" w:rsidR="00FD3ADA" w:rsidRPr="007B5FB2" w:rsidRDefault="00F66B72" w:rsidP="00F66B72">
      <w:pPr>
        <w:numPr>
          <w:ilvl w:val="0"/>
          <w:numId w:val="2"/>
        </w:numPr>
        <w:spacing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FD3ADA"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samodzielnego powrotu dziecka do domu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, wymagana jest pisemna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rodzica/prawnego opiekuna </w:t>
      </w:r>
      <w:r w:rsidR="00C35F01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w karcie zgłoszeniowej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zgoda, W wyjątkowych sytuacjach samodzielny powrót dziecka do domu może nastąpić na podstawie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przesłanej przez e-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 konta rodzica/prawnego opiekuna.</w:t>
      </w:r>
    </w:p>
    <w:p w14:paraId="631F18C6" w14:textId="17942DB3" w:rsidR="00FD3ADA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dziecko przejmuje nauczyciel-wychowawca świetlicy od momentu wejścia dziecka do świetlicy do moment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u odbioru dziecka przez rodzica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/prawnego opiekuna lub osobę wyznaczoną w karcie zgłoszenia lub samodzielnego wyjścia dziecka, w przypadku uczniów, którzy maja zgodę na samodzielne wyjście.</w:t>
      </w:r>
      <w:r w:rsidR="00F61662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Nauczyciele-wychowawcy świetlicy nie ponoszą odpowiedzialności za dziecko, które nie zgłosiło się do świetlicy.</w:t>
      </w:r>
    </w:p>
    <w:p w14:paraId="59326AD8" w14:textId="54C0EAF8" w:rsidR="00B76D03" w:rsidRPr="007B5FB2" w:rsidRDefault="00FD3ADA" w:rsidP="00F66B72">
      <w:pPr>
        <w:numPr>
          <w:ilvl w:val="0"/>
          <w:numId w:val="2"/>
        </w:numPr>
        <w:spacing w:before="45" w:after="0" w:line="360" w:lineRule="auto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decyzji rodziców/prawnych opiekunów, dotycząca pobytu dzieci w świetlicy, musi być przekazana w formie pisemnej.</w:t>
      </w:r>
    </w:p>
    <w:p w14:paraId="08031EE3" w14:textId="77777777" w:rsidR="00B76D03" w:rsidRPr="007B5FB2" w:rsidRDefault="00B76D03" w:rsidP="00F66B72">
      <w:pPr>
        <w:spacing w:before="45" w:after="0" w:line="360" w:lineRule="atLeast"/>
        <w:ind w:left="165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031E4" w14:textId="3F89C1F3" w:rsidR="00B76D03" w:rsidRPr="007B5FB2" w:rsidRDefault="009571C3" w:rsidP="00F66B72">
      <w:pPr>
        <w:spacing w:after="0" w:line="396" w:lineRule="atLeast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§4. ZACHOWANIE BEZPIECZEŃSTWA W CZASIE PANDEMII</w:t>
      </w:r>
    </w:p>
    <w:p w14:paraId="21FAFA1D" w14:textId="77777777" w:rsidR="00B76D03" w:rsidRPr="007B5FB2" w:rsidRDefault="00B76D03" w:rsidP="00F66B72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E530A" w14:textId="181D0C21" w:rsidR="002465DE" w:rsidRPr="007B5FB2" w:rsidRDefault="002465DE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hAnsi="Times New Roman" w:cs="Times New Roman"/>
          <w:sz w:val="24"/>
          <w:szCs w:val="24"/>
        </w:rPr>
      </w:pPr>
      <w:r w:rsidRPr="007B5FB2">
        <w:rPr>
          <w:rFonts w:ascii="Times New Roman" w:eastAsia="Calibri" w:hAnsi="Times New Roman" w:cs="Times New Roman"/>
          <w:sz w:val="24"/>
          <w:szCs w:val="24"/>
        </w:rPr>
        <w:t>Zajęcia świetlicowe odbywają się w świetlicy szkolnej, a razie potrzeby w innych salach dydaktycznych.</w:t>
      </w:r>
    </w:p>
    <w:p w14:paraId="5535F4DA" w14:textId="2D6710AD" w:rsidR="00FD3ADA" w:rsidRPr="007B5FB2" w:rsidRDefault="00B76D03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hAnsi="Times New Roman" w:cs="Times New Roman"/>
          <w:sz w:val="24"/>
          <w:szCs w:val="24"/>
        </w:rPr>
      </w:pPr>
      <w:r w:rsidRPr="007B5FB2">
        <w:rPr>
          <w:rFonts w:ascii="Times New Roman" w:hAnsi="Times New Roman" w:cs="Times New Roman"/>
          <w:sz w:val="24"/>
          <w:szCs w:val="24"/>
        </w:rPr>
        <w:t>Obowiązują ogólne zasady higieny: częste mycie rąk, ochrona podczas kichania i kaszlu oraz unikanie dotykania oczu, nosa i ust.</w:t>
      </w:r>
    </w:p>
    <w:p w14:paraId="65F789A6" w14:textId="752F5E53" w:rsidR="002465DE" w:rsidRPr="007B5FB2" w:rsidRDefault="002465DE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hAnsi="Times New Roman" w:cs="Times New Roman"/>
          <w:sz w:val="24"/>
          <w:szCs w:val="24"/>
        </w:rPr>
      </w:pPr>
      <w:r w:rsidRPr="007B5FB2">
        <w:rPr>
          <w:rFonts w:ascii="Times New Roman" w:hAnsi="Times New Roman" w:cs="Times New Roman"/>
          <w:sz w:val="24"/>
          <w:szCs w:val="24"/>
        </w:rPr>
        <w:t xml:space="preserve">Środki do dezynfekcji rąk znajdują się przy wejściu do świetlicy. </w:t>
      </w:r>
    </w:p>
    <w:p w14:paraId="35427F47" w14:textId="64E38A3F" w:rsidR="002465DE" w:rsidRPr="007B5FB2" w:rsidRDefault="002465DE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hAnsi="Times New Roman" w:cs="Times New Roman"/>
          <w:sz w:val="24"/>
          <w:szCs w:val="24"/>
        </w:rPr>
      </w:pPr>
      <w:r w:rsidRPr="007B5FB2">
        <w:rPr>
          <w:rFonts w:ascii="Times New Roman" w:hAnsi="Times New Roman" w:cs="Times New Roman"/>
          <w:sz w:val="24"/>
          <w:szCs w:val="24"/>
        </w:rPr>
        <w:lastRenderedPageBreak/>
        <w:t>Świetlica jest systematycznie wietrzona</w:t>
      </w:r>
      <w:r w:rsidRPr="007B5FB2">
        <w:rPr>
          <w:rFonts w:ascii="Times New Roman" w:eastAsia="Calibri" w:hAnsi="Times New Roman" w:cs="Times New Roman"/>
          <w:sz w:val="24"/>
          <w:szCs w:val="24"/>
        </w:rPr>
        <w:t xml:space="preserve"> (nie rzadziej, niż co godzinę w trakcie przebywania dzieci w świetlicy),  w szczególności przed przyjęciem wychowanków oraz po przeprowadzeniu dezynfekcji. </w:t>
      </w:r>
      <w:r w:rsidRPr="007B5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12B20" w14:textId="77777777" w:rsidR="006353C0" w:rsidRDefault="00C57FC9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znajdują się </w:t>
      </w:r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sprzęty, które można skutecznie umyć lub zdezynfekować. </w:t>
      </w:r>
    </w:p>
    <w:p w14:paraId="1C3C101C" w14:textId="59002A50" w:rsidR="00B76D03" w:rsidRPr="007B5FB2" w:rsidRDefault="00C57FC9" w:rsidP="00F66B72">
      <w:pPr>
        <w:pStyle w:val="Akapitzlist"/>
        <w:numPr>
          <w:ilvl w:val="0"/>
          <w:numId w:val="11"/>
        </w:num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wykorzystywane pod</w:t>
      </w:r>
      <w:r w:rsidR="00944C1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zajęć są czyszczone lub de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zynfekowane.</w:t>
      </w:r>
    </w:p>
    <w:p w14:paraId="557A7CF8" w14:textId="77777777" w:rsidR="006353C0" w:rsidRDefault="00C57FC9" w:rsidP="00F66B72">
      <w:pPr>
        <w:pStyle w:val="punkty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B5FB2">
        <w:rPr>
          <w:rFonts w:ascii="Times New Roman" w:hAnsi="Times New Roman" w:cs="Times New Roman"/>
        </w:rPr>
        <w:t xml:space="preserve">Uczeń posiada własne przybory i podręczniki, które w czasie zajęć mogą znajdować się na stoliku szkolnym ucznia, w tornistrze. </w:t>
      </w:r>
    </w:p>
    <w:p w14:paraId="7B7EA7B6" w14:textId="77777777" w:rsidR="006353C0" w:rsidRDefault="00C57FC9" w:rsidP="00F66B72">
      <w:pPr>
        <w:pStyle w:val="punkty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B5FB2">
        <w:rPr>
          <w:rFonts w:ascii="Times New Roman" w:hAnsi="Times New Roman" w:cs="Times New Roman"/>
        </w:rPr>
        <w:t xml:space="preserve">Uczniowie nie powinni wymieniać się przyborami szkolnymi między sobą. </w:t>
      </w:r>
    </w:p>
    <w:p w14:paraId="3B57D75E" w14:textId="20F823DB" w:rsidR="009571C3" w:rsidRPr="00F66B72" w:rsidRDefault="00C57FC9" w:rsidP="00F66B72">
      <w:pPr>
        <w:pStyle w:val="punkty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B5FB2">
        <w:rPr>
          <w:rFonts w:ascii="Times New Roman" w:eastAsia="Calibri" w:hAnsi="Times New Roman" w:cs="Times New Roman"/>
          <w:lang w:eastAsia="en-US"/>
        </w:rPr>
        <w:t>Uczeń nie powinien zabierać ze sobą do szkoły niepotrzebnych przedmiotów</w:t>
      </w:r>
      <w:r w:rsidR="009571C3" w:rsidRPr="007B5FB2">
        <w:rPr>
          <w:rFonts w:ascii="Times New Roman" w:eastAsia="Calibri" w:hAnsi="Times New Roman" w:cs="Times New Roman"/>
          <w:lang w:eastAsia="en-US"/>
        </w:rPr>
        <w:t>.</w:t>
      </w:r>
    </w:p>
    <w:p w14:paraId="7B60CD76" w14:textId="77777777" w:rsidR="006353C0" w:rsidRPr="006353C0" w:rsidRDefault="006353C0" w:rsidP="00F66B72">
      <w:pPr>
        <w:spacing w:after="0" w:line="276" w:lineRule="auto"/>
        <w:textAlignment w:val="top"/>
        <w:outlineLvl w:val="5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76642809" w14:textId="342647EA" w:rsidR="006353C0" w:rsidRPr="007B5FB2" w:rsidRDefault="00FD3ADA" w:rsidP="00F66B72">
      <w:pPr>
        <w:spacing w:before="150" w:after="0" w:line="396" w:lineRule="atLeas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FB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§</w:t>
      </w:r>
      <w:r w:rsidR="006353C0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5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OBOWIĄZKI UCZNIA KORZYSTAJĄCEGO ZE ŚWIETLICY SZKOLNEJ</w:t>
      </w:r>
    </w:p>
    <w:p w14:paraId="05032DD5" w14:textId="77777777" w:rsidR="00FD3ADA" w:rsidRPr="007B5FB2" w:rsidRDefault="00FD3ADA" w:rsidP="00F66B72">
      <w:pPr>
        <w:spacing w:before="225" w:after="225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jest zobowiązany do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6020497" w14:textId="454758F1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wewnętrznego regulaminu świetlicy, z którym jest zapoznany na początku roku szkolnego,</w:t>
      </w:r>
    </w:p>
    <w:p w14:paraId="7677083E" w14:textId="7A1E3A67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zasad współżycia w grupie i kulturalnego zachowania,</w:t>
      </w:r>
    </w:p>
    <w:p w14:paraId="4F84283C" w14:textId="22AF02E5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espektowania poleceń nauczyciela-wychowawcy świetlicy,</w:t>
      </w:r>
    </w:p>
    <w:p w14:paraId="1C086D6D" w14:textId="693038AE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wychowawcy każdego wyjścia ze świetlicy,</w:t>
      </w:r>
    </w:p>
    <w:p w14:paraId="0A5AAA18" w14:textId="3AD66FE4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rzebywania w miejscu, które wyznaczył wychowawca oraz nie oddalania się od grupy podczas wyjść poza salę świetlicową,</w:t>
      </w:r>
    </w:p>
    <w:p w14:paraId="533C16BC" w14:textId="483197A8" w:rsidR="00FD3ADA" w:rsidRPr="007B5FB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bania o porządek, szanowania zasobów świetlicy,</w:t>
      </w:r>
    </w:p>
    <w:p w14:paraId="64A249B1" w14:textId="4A5BE19A" w:rsidR="00FD3ADA" w:rsidRPr="00F66B72" w:rsidRDefault="009571C3" w:rsidP="00F66B72">
      <w:pPr>
        <w:numPr>
          <w:ilvl w:val="0"/>
          <w:numId w:val="12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onoszenia odpowiedzialności za własne postępowanie.</w:t>
      </w:r>
    </w:p>
    <w:p w14:paraId="40F1EB95" w14:textId="22CECE78" w:rsidR="00FD3ADA" w:rsidRDefault="006353C0" w:rsidP="00F66B72">
      <w:pPr>
        <w:spacing w:before="150" w:after="0" w:line="396" w:lineRule="atLeast"/>
        <w:textAlignment w:val="top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§6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DOKUMENTACJA ŚWIETLICY</w:t>
      </w:r>
    </w:p>
    <w:p w14:paraId="4BB73329" w14:textId="77777777" w:rsidR="006353C0" w:rsidRPr="007B5FB2" w:rsidRDefault="006353C0" w:rsidP="00F66B72">
      <w:pPr>
        <w:spacing w:before="150" w:after="0" w:line="396" w:lineRule="atLeast"/>
        <w:textAlignment w:val="top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09CBD" w14:textId="77777777" w:rsidR="00FD3ADA" w:rsidRPr="007B5FB2" w:rsidRDefault="00FD3ADA" w:rsidP="00F66B72">
      <w:pPr>
        <w:numPr>
          <w:ilvl w:val="0"/>
          <w:numId w:val="5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świetlicy.</w:t>
      </w:r>
    </w:p>
    <w:p w14:paraId="498A36D2" w14:textId="44284F30" w:rsidR="00FD3ADA" w:rsidRPr="007B5FB2" w:rsidRDefault="00FD3ADA" w:rsidP="00F66B72">
      <w:pPr>
        <w:numPr>
          <w:ilvl w:val="0"/>
          <w:numId w:val="5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świetlicy.</w:t>
      </w:r>
    </w:p>
    <w:p w14:paraId="56660149" w14:textId="7D1E1603" w:rsidR="00FD3ADA" w:rsidRPr="007B5FB2" w:rsidRDefault="002465DE" w:rsidP="00F66B72">
      <w:pPr>
        <w:numPr>
          <w:ilvl w:val="0"/>
          <w:numId w:val="5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uczniów do świetlicy.</w:t>
      </w:r>
    </w:p>
    <w:p w14:paraId="47AB4824" w14:textId="7220EFA1" w:rsidR="00FD3ADA" w:rsidRPr="00F66B72" w:rsidRDefault="00FD3ADA" w:rsidP="00F66B72">
      <w:pPr>
        <w:numPr>
          <w:ilvl w:val="0"/>
          <w:numId w:val="5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zajęć.</w:t>
      </w:r>
    </w:p>
    <w:p w14:paraId="15972ED8" w14:textId="3AB591E8" w:rsidR="00FD3ADA" w:rsidRDefault="006353C0" w:rsidP="00F66B72">
      <w:pPr>
        <w:spacing w:before="150" w:after="0" w:line="396" w:lineRule="atLeast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§7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ZADANIA NAUCZYCIELA-WYCHOWAWCY ŚWIETLICY</w:t>
      </w:r>
    </w:p>
    <w:p w14:paraId="4E327925" w14:textId="77777777" w:rsidR="006353C0" w:rsidRPr="007B5FB2" w:rsidRDefault="006353C0" w:rsidP="00F66B72">
      <w:pPr>
        <w:spacing w:before="150" w:after="0" w:line="396" w:lineRule="atLeast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CBE80" w14:textId="1C18E827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Opracowanie rocznego planu </w:t>
      </w:r>
      <w:r w:rsidR="002465DE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rozkładu zajęć.</w:t>
      </w:r>
    </w:p>
    <w:p w14:paraId="3B4115A9" w14:textId="086664AB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zajęć.</w:t>
      </w:r>
    </w:p>
    <w:p w14:paraId="4AE8B9C7" w14:textId="54740013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i zapewnienie wychowankom bezpieczeństwa</w:t>
      </w:r>
      <w:r w:rsidR="002465DE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przestrzegania  zasad higieny 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BE8C6" w14:textId="77777777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uczniów, umożliwienie im rozwoju, kreatywności i twórczego myślenia.</w:t>
      </w:r>
    </w:p>
    <w:p w14:paraId="788DD9D4" w14:textId="77777777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zabaw, w tym ruchowych, zarówno w sali oraz na powietrzu.</w:t>
      </w:r>
    </w:p>
    <w:p w14:paraId="74EA9B6A" w14:textId="62AB3E3B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Radą Pedagogiczną, psychologiem, pedagogiem, pielęgniarką szkolną oraz rodzicami</w:t>
      </w:r>
      <w:r w:rsidR="006353C0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/opiekunami prawnymi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592605" w14:textId="77777777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estetyczny wygląd pomieszczeń świetlicowych.</w:t>
      </w:r>
    </w:p>
    <w:p w14:paraId="62147909" w14:textId="77777777" w:rsidR="00FD3ADA" w:rsidRPr="007B5FB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wewnętrznym regulaminem świetlicy.</w:t>
      </w:r>
    </w:p>
    <w:p w14:paraId="7E2F30EB" w14:textId="035E97C9" w:rsidR="00FD3ADA" w:rsidRPr="00F66B72" w:rsidRDefault="00FD3ADA" w:rsidP="00F66B72">
      <w:pPr>
        <w:numPr>
          <w:ilvl w:val="0"/>
          <w:numId w:val="6"/>
        </w:numPr>
        <w:spacing w:before="45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niewłaściwym zachowaniu uczniów zarówno rodziców</w:t>
      </w:r>
      <w:r w:rsidR="006353C0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 oraz</w:t>
      </w:r>
      <w:r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wychowawcę.</w:t>
      </w:r>
    </w:p>
    <w:p w14:paraId="0CB11C7E" w14:textId="548BBF6C" w:rsidR="00FD3ADA" w:rsidRPr="00F66B72" w:rsidRDefault="006353C0" w:rsidP="00F66B72">
      <w:pPr>
        <w:spacing w:before="225" w:after="225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obowiązują</w:t>
      </w:r>
      <w:r w:rsidR="00F6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</w:t>
      </w:r>
      <w:r w:rsidR="00FD3ADA"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01.09.2</w:t>
      </w:r>
      <w:r w:rsidR="002465DE" w:rsidRPr="007B5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020</w:t>
      </w:r>
      <w:r w:rsidR="00F6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ADA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9571C3" w:rsidRPr="007B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D3ADA" w:rsidRPr="00F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88B"/>
    <w:multiLevelType w:val="multilevel"/>
    <w:tmpl w:val="90D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9AD"/>
    <w:multiLevelType w:val="multilevel"/>
    <w:tmpl w:val="F4D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6359"/>
    <w:multiLevelType w:val="hybridMultilevel"/>
    <w:tmpl w:val="60868660"/>
    <w:lvl w:ilvl="0" w:tplc="7BBC5E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E2341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5BF"/>
    <w:multiLevelType w:val="hybridMultilevel"/>
    <w:tmpl w:val="6B50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700"/>
    <w:multiLevelType w:val="hybridMultilevel"/>
    <w:tmpl w:val="DC4E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3481"/>
    <w:multiLevelType w:val="multilevel"/>
    <w:tmpl w:val="DEE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D5D5C"/>
    <w:multiLevelType w:val="multilevel"/>
    <w:tmpl w:val="C91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38CB"/>
    <w:multiLevelType w:val="multilevel"/>
    <w:tmpl w:val="E2A46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70B5E"/>
    <w:multiLevelType w:val="hybridMultilevel"/>
    <w:tmpl w:val="CE52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5066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979E7"/>
    <w:multiLevelType w:val="multilevel"/>
    <w:tmpl w:val="90D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A"/>
    <w:rsid w:val="001571A0"/>
    <w:rsid w:val="002465DE"/>
    <w:rsid w:val="006353C0"/>
    <w:rsid w:val="007B5FB2"/>
    <w:rsid w:val="00824543"/>
    <w:rsid w:val="00944C18"/>
    <w:rsid w:val="009571C3"/>
    <w:rsid w:val="009B7FC7"/>
    <w:rsid w:val="00B76D03"/>
    <w:rsid w:val="00C35F01"/>
    <w:rsid w:val="00C57FC9"/>
    <w:rsid w:val="00DA5A11"/>
    <w:rsid w:val="00F61662"/>
    <w:rsid w:val="00F66B72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4A1"/>
  <w15:chartTrackingRefBased/>
  <w15:docId w15:val="{34F93B0A-5925-4265-92D3-DD90BAC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B76D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76D03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nauczyciel</cp:lastModifiedBy>
  <cp:revision>2</cp:revision>
  <cp:lastPrinted>2020-08-23T13:03:00Z</cp:lastPrinted>
  <dcterms:created xsi:type="dcterms:W3CDTF">2022-03-21T10:03:00Z</dcterms:created>
  <dcterms:modified xsi:type="dcterms:W3CDTF">2022-03-21T10:03:00Z</dcterms:modified>
</cp:coreProperties>
</file>