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E8B5" w14:textId="77777777" w:rsidR="00215465" w:rsidRPr="0054573B" w:rsidRDefault="00215465" w:rsidP="00215465">
      <w:pPr>
        <w:rPr>
          <w:rFonts w:ascii="Arial" w:hAnsi="Arial" w:cs="Arial"/>
          <w:b/>
          <w:bCs/>
          <w:sz w:val="24"/>
          <w:szCs w:val="24"/>
        </w:rPr>
      </w:pPr>
      <w:r w:rsidRPr="0054573B">
        <w:rPr>
          <w:rFonts w:ascii="Arial" w:hAnsi="Arial" w:cs="Arial"/>
          <w:b/>
          <w:bCs/>
          <w:sz w:val="24"/>
          <w:szCs w:val="24"/>
        </w:rPr>
        <w:t>Kalendarz roku szkolnego 2025/2026</w:t>
      </w:r>
    </w:p>
    <w:p w14:paraId="2510B13D" w14:textId="045A83BB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 xml:space="preserve"> </w:t>
      </w:r>
    </w:p>
    <w:p w14:paraId="2C7E4A9D" w14:textId="1F7C4C84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Rozpoczęcie roku szkolnego – 01.09.2025r.</w:t>
      </w:r>
    </w:p>
    <w:p w14:paraId="3A5657C3" w14:textId="7E90248A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I półrocze – 01.09.2025r. – 31.01.2026r.</w:t>
      </w:r>
    </w:p>
    <w:p w14:paraId="2BBC4DEC" w14:textId="7AD6B1FF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II półrocze – 01.02.2026 - 26.06.2026r.</w:t>
      </w:r>
    </w:p>
    <w:p w14:paraId="6E88B6DA" w14:textId="19778B2F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 xml:space="preserve">Zimowa przerwa świąteczna – 22.12.2025r. –  01.01.2026r.      </w:t>
      </w:r>
    </w:p>
    <w:p w14:paraId="43E11EC4" w14:textId="1A23542E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Ferie zimowe – 16.02.26r. – 01.03.2026r.</w:t>
      </w:r>
    </w:p>
    <w:p w14:paraId="208AC61B" w14:textId="586134D6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Wiosenna przerwa świąteczna – 02.04.26r. – 07.04.2026r.</w:t>
      </w:r>
    </w:p>
    <w:p w14:paraId="2CE33F0E" w14:textId="2434E490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Zakończenie zajęć dydaktyczno- wychowawczych – 26.06.2026 r.</w:t>
      </w:r>
    </w:p>
    <w:p w14:paraId="13218516" w14:textId="2197680F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Ferie letnie –  27.06.26r. – 31.08.2026r.</w:t>
      </w:r>
    </w:p>
    <w:p w14:paraId="4EA704A3" w14:textId="26BB5B40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Ślubowanie klas pierwszych – 28 października 2025 r.</w:t>
      </w:r>
    </w:p>
    <w:p w14:paraId="0BDDB264" w14:textId="7CA86A48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Wigilia w szkole – 19.12.2025r.</w:t>
      </w:r>
    </w:p>
    <w:p w14:paraId="5AEB8E4D" w14:textId="487FDA18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Zabawa karnawałowa: klasy I – IV – 4 lutego 2026, klasy V-VIII – 5 lutego 2026</w:t>
      </w:r>
    </w:p>
    <w:p w14:paraId="50319ED6" w14:textId="640249A9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Egzamin ósmoklasisty:</w:t>
      </w:r>
    </w:p>
    <w:p w14:paraId="1F399B14" w14:textId="46D0BBD3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poniedziałek 11 maja 2026r.  – język polski,</w:t>
      </w:r>
    </w:p>
    <w:p w14:paraId="79E92E88" w14:textId="50C268EA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wtorek 12 maja 2026r.  – matematyka,</w:t>
      </w:r>
    </w:p>
    <w:p w14:paraId="18E12E03" w14:textId="6BDEB1F8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środa 13 maja 2026r. - język obcy nowożytny.</w:t>
      </w:r>
    </w:p>
    <w:p w14:paraId="368757E2" w14:textId="595E5C78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Bal ósmoklasisty – 15 maja 2026r.</w:t>
      </w:r>
    </w:p>
    <w:p w14:paraId="0C1178E9" w14:textId="52B7DA62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Półroczne przekazanie uczniom informacji o przewidywanej ocenie negatywnej w klasach 1-3 oraz ocenie niedostatecznej z przedmiotu w klasach 4-8, a także przewidywanej ocenie zachowania: nieodpowiedniej lub nagannej –  do 19.12 2025r.</w:t>
      </w:r>
    </w:p>
    <w:p w14:paraId="75E46C21" w14:textId="7241B25F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Przekazanie uczniom propozycji śródrocznych pozostałych ocen klasyfikacyjnych oraz ocen zachowania – do 12.01.2026r.</w:t>
      </w:r>
    </w:p>
    <w:p w14:paraId="5FC1304B" w14:textId="140E5EA8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Roczne przekazanie uczniom informacji o przewidywanej ocenie negatywnej w klasach 1-3 oraz ocenie niedostatecznej z przedmiotu w klasach 4-8, a także przewidywanej ocenie zachowania: nieodpowiedniej lub nagannej – do 22 maja 2026r.</w:t>
      </w:r>
    </w:p>
    <w:p w14:paraId="65496B32" w14:textId="77777777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Przekazanie uczniom propozycji rocznych pozostałych ocen klasyfikacyjnych oraz ocen zachowania – do 05.06.2026r.</w:t>
      </w:r>
    </w:p>
    <w:p w14:paraId="22F2BA7F" w14:textId="4CA24025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Dni wolne od zajęć dydaktycznych:</w:t>
      </w:r>
    </w:p>
    <w:p w14:paraId="1AC572FD" w14:textId="0783A343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14 października 2025 (wtorek) – Dzień Edukacji Narodowej</w:t>
      </w:r>
    </w:p>
    <w:p w14:paraId="57595A02" w14:textId="601AF051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 xml:space="preserve">10 listopada 2025  poniedziałek), </w:t>
      </w:r>
    </w:p>
    <w:p w14:paraId="15CADCFB" w14:textId="04824F5C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2 stycznia 2026 (piątek)</w:t>
      </w:r>
    </w:p>
    <w:p w14:paraId="783999FD" w14:textId="162B4089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lastRenderedPageBreak/>
        <w:t>5 stycznia 2026 (poniedziałek),</w:t>
      </w:r>
    </w:p>
    <w:p w14:paraId="1A07D4EA" w14:textId="14577F85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11, 12, 13 maja 2026 (poniedziałek, wtorek, środa) - 3 dni egzaminu ósmoklasisty</w:t>
      </w:r>
    </w:p>
    <w:p w14:paraId="760A30EA" w14:textId="7BC3CA2F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 xml:space="preserve">5 czerwca 2026 (piątek),  </w:t>
      </w:r>
    </w:p>
    <w:p w14:paraId="61613C37" w14:textId="06521E90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25 czerwca 2026 (czwartek).</w:t>
      </w:r>
    </w:p>
    <w:p w14:paraId="5E25F2D1" w14:textId="176B3163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Zebrania  z  rodzicami:</w:t>
      </w:r>
    </w:p>
    <w:p w14:paraId="5DD9A4D2" w14:textId="2FFF0BC7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8 września 2025r. (poniedziałek) – klasy I-IV</w:t>
      </w:r>
    </w:p>
    <w:p w14:paraId="457D8F9D" w14:textId="065269DA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9 września 2025r. (wtorek) – klasy V-VIII</w:t>
      </w:r>
    </w:p>
    <w:p w14:paraId="2D6AB4DD" w14:textId="7CFB6661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19 listopada 2025r. (środa) – klasy I-IV</w:t>
      </w:r>
    </w:p>
    <w:p w14:paraId="25E45D93" w14:textId="22B37D3B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20 listopada 2025r. (czwartek) – klasy V-VIII</w:t>
      </w:r>
    </w:p>
    <w:p w14:paraId="5AA31D4E" w14:textId="63D7F98C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28 stycznia 2026r. (środa) – klasy I-IV</w:t>
      </w:r>
    </w:p>
    <w:p w14:paraId="7D218E0E" w14:textId="5AD7FA47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29 stycznia 2026r. (czwartek) – klasy V-VIII</w:t>
      </w:r>
    </w:p>
    <w:p w14:paraId="2683A418" w14:textId="5FC24CCB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22 kwietnia 2026r. (środa) – klasy I-IV</w:t>
      </w:r>
    </w:p>
    <w:p w14:paraId="3C2FFCDB" w14:textId="2AA95853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23 kwietnia 2026r. (czwartek) – klasy V-VIII</w:t>
      </w:r>
    </w:p>
    <w:p w14:paraId="721F14A2" w14:textId="4F8DA4EC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Konsultacje dla Rodziców w godz. 16.00 – 17.00:</w:t>
      </w:r>
    </w:p>
    <w:p w14:paraId="765D2047" w14:textId="07FCDC83" w:rsidR="00215465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3 grudnia 2025r. (środa)</w:t>
      </w:r>
    </w:p>
    <w:p w14:paraId="3D86E119" w14:textId="6DAC4185" w:rsidR="008C3E34" w:rsidRPr="0054573B" w:rsidRDefault="00215465" w:rsidP="00215465">
      <w:pPr>
        <w:rPr>
          <w:rFonts w:ascii="Arial" w:hAnsi="Arial" w:cs="Arial"/>
          <w:sz w:val="24"/>
          <w:szCs w:val="24"/>
        </w:rPr>
      </w:pPr>
      <w:r w:rsidRPr="0054573B">
        <w:rPr>
          <w:rFonts w:ascii="Arial" w:hAnsi="Arial" w:cs="Arial"/>
          <w:sz w:val="24"/>
          <w:szCs w:val="24"/>
        </w:rPr>
        <w:t>20 maja 2026r. (środa)</w:t>
      </w:r>
    </w:p>
    <w:sectPr w:rsidR="008C3E34" w:rsidRPr="00545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65"/>
    <w:rsid w:val="00215465"/>
    <w:rsid w:val="00285825"/>
    <w:rsid w:val="0054573B"/>
    <w:rsid w:val="008C3E34"/>
    <w:rsid w:val="00B23069"/>
    <w:rsid w:val="00B37AC1"/>
    <w:rsid w:val="00B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AEB3"/>
  <w15:chartTrackingRefBased/>
  <w15:docId w15:val="{249D8590-FC92-4E4F-ACA5-30D0C176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4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4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4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4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4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4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54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4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54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4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1956</Characters>
  <Application>Microsoft Office Word</Application>
  <DocSecurity>0</DocSecurity>
  <Lines>54</Lines>
  <Paragraphs>47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 Katarzyna</dc:creator>
  <cp:keywords/>
  <dc:description/>
  <cp:lastModifiedBy>Loch Katarzyna</cp:lastModifiedBy>
  <cp:revision>3</cp:revision>
  <dcterms:created xsi:type="dcterms:W3CDTF">2026-01-16T12:07:00Z</dcterms:created>
  <dcterms:modified xsi:type="dcterms:W3CDTF">2026-02-13T07:29:00Z</dcterms:modified>
</cp:coreProperties>
</file>