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109D9" w14:textId="06A3BDB9" w:rsidR="00FD3ADA" w:rsidRPr="00361B8F" w:rsidRDefault="00FD3ADA" w:rsidP="00361B8F">
      <w:pPr>
        <w:rPr>
          <w:rFonts w:ascii="Arial" w:hAnsi="Arial" w:cs="Arial"/>
          <w:b/>
          <w:bCs/>
          <w:sz w:val="24"/>
          <w:szCs w:val="24"/>
        </w:rPr>
      </w:pPr>
      <w:r w:rsidRPr="00361B8F">
        <w:rPr>
          <w:rFonts w:ascii="Arial" w:hAnsi="Arial" w:cs="Arial"/>
          <w:b/>
          <w:bCs/>
          <w:sz w:val="24"/>
          <w:szCs w:val="24"/>
        </w:rPr>
        <w:t>REGULAMI</w:t>
      </w:r>
      <w:r w:rsidR="007B5FB2" w:rsidRPr="00361B8F">
        <w:rPr>
          <w:rFonts w:ascii="Arial" w:hAnsi="Arial" w:cs="Arial"/>
          <w:b/>
          <w:bCs/>
          <w:sz w:val="24"/>
          <w:szCs w:val="24"/>
        </w:rPr>
        <w:t>N</w:t>
      </w:r>
      <w:r w:rsidRPr="00361B8F">
        <w:rPr>
          <w:rFonts w:ascii="Arial" w:hAnsi="Arial" w:cs="Arial"/>
          <w:b/>
          <w:bCs/>
          <w:sz w:val="24"/>
          <w:szCs w:val="24"/>
        </w:rPr>
        <w:t xml:space="preserve"> ŚWIETLICY </w:t>
      </w:r>
      <w:r w:rsidR="00361B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B8F">
        <w:rPr>
          <w:rFonts w:ascii="Arial" w:hAnsi="Arial" w:cs="Arial"/>
          <w:b/>
          <w:bCs/>
          <w:sz w:val="24"/>
          <w:szCs w:val="24"/>
        </w:rPr>
        <w:t>SZKOŁY POD</w:t>
      </w:r>
      <w:r w:rsidR="00C35F01" w:rsidRPr="00361B8F">
        <w:rPr>
          <w:rFonts w:ascii="Arial" w:hAnsi="Arial" w:cs="Arial"/>
          <w:b/>
          <w:bCs/>
          <w:sz w:val="24"/>
          <w:szCs w:val="24"/>
        </w:rPr>
        <w:t>ST</w:t>
      </w:r>
      <w:r w:rsidRPr="00361B8F">
        <w:rPr>
          <w:rFonts w:ascii="Arial" w:hAnsi="Arial" w:cs="Arial"/>
          <w:b/>
          <w:bCs/>
          <w:sz w:val="24"/>
          <w:szCs w:val="24"/>
        </w:rPr>
        <w:t>AWOWEJ NR 1</w:t>
      </w:r>
      <w:r w:rsidR="00361B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B8F">
        <w:rPr>
          <w:rFonts w:ascii="Arial" w:hAnsi="Arial" w:cs="Arial"/>
          <w:b/>
          <w:bCs/>
          <w:sz w:val="24"/>
          <w:szCs w:val="24"/>
        </w:rPr>
        <w:t>IM. ZOFII URBANOWSKIEJ W KONINIE</w:t>
      </w:r>
    </w:p>
    <w:p w14:paraId="40BB50F4" w14:textId="58D66582" w:rsidR="00C35F01" w:rsidRPr="00361B8F" w:rsidRDefault="00C35F01" w:rsidP="00361B8F">
      <w:pPr>
        <w:shd w:val="clear" w:color="auto" w:fill="FFFFFF"/>
        <w:spacing w:before="150" w:after="0" w:line="396" w:lineRule="atLeast"/>
        <w:outlineLvl w:val="4"/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B8F">
        <w:rPr>
          <w:rFonts w:ascii="Arial" w:eastAsia="Times New Roman" w:hAnsi="Arial" w:cs="Arial"/>
          <w:caps/>
          <w:sz w:val="24"/>
          <w:szCs w:val="24"/>
          <w:lang w:eastAsia="pl-PL"/>
        </w:rPr>
        <w:t>§</w:t>
      </w:r>
      <w:r w:rsidR="009571C3"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 ZAŁOŻENIA OGÓLNE</w:t>
      </w:r>
    </w:p>
    <w:p w14:paraId="7F03580F" w14:textId="7B48D422" w:rsidR="00FD3ADA" w:rsidRPr="00361B8F" w:rsidRDefault="00C35F01" w:rsidP="00361B8F">
      <w:pPr>
        <w:shd w:val="clear" w:color="auto" w:fill="FFFFFF"/>
        <w:spacing w:before="45" w:after="0" w:line="360" w:lineRule="atLeast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wietlica jest integralną częścią szkoły, realizuje cele i zadania szkoły, w tym treści i działania wychowawczo-opiekuńcze zawarte w planie pracy szkoły. Zadania w świetlicy realizowane są w oparciu o roczny plan pracy. Świetlica przeznaczona jest dla uczniów, którzy pozostają dłużej w szkole na wniosek rodziców lub gdy wynikną inne okoliczności wymagające zapewnienia uczniom opieki w szkole.</w:t>
      </w:r>
    </w:p>
    <w:p w14:paraId="0DEF446B" w14:textId="77777777" w:rsidR="00FD3ADA" w:rsidRPr="00361B8F" w:rsidRDefault="00FD3ADA" w:rsidP="00361B8F">
      <w:pPr>
        <w:shd w:val="clear" w:color="auto" w:fill="FFFFFF"/>
        <w:spacing w:before="150" w:after="0" w:line="396" w:lineRule="atLeast"/>
        <w:outlineLvl w:val="4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caps/>
          <w:sz w:val="24"/>
          <w:szCs w:val="24"/>
          <w:lang w:eastAsia="pl-PL"/>
        </w:rPr>
        <w:t>§</w:t>
      </w:r>
      <w:r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 CELE I ZADANIA ŚWIETLICY</w:t>
      </w:r>
    </w:p>
    <w:p w14:paraId="08D68B47" w14:textId="2B3D7F91" w:rsidR="00FD3ADA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Zapewnienie dzieciom zorganizowanej opieki wychowawczej przed i po lekcjach oraz w innych zaistniałych sytuacjach.</w:t>
      </w:r>
    </w:p>
    <w:p w14:paraId="29A9D60C" w14:textId="77777777" w:rsidR="00FD3ADA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Stworzenie warunków do nauki własnej oraz pomoc w przypadku trudności w nauce.</w:t>
      </w:r>
    </w:p>
    <w:p w14:paraId="73854720" w14:textId="77777777" w:rsidR="00FD3ADA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Rozwijanie zdolności, zainteresowań, stymulowanie do kreatywnego spędzania czasu w trakcie pobytu w świetlicy. </w:t>
      </w:r>
    </w:p>
    <w:p w14:paraId="09407B21" w14:textId="77777777" w:rsidR="00944C18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Dbanie o poprawne relacje między wychowankami. </w:t>
      </w:r>
    </w:p>
    <w:p w14:paraId="5B067C60" w14:textId="09C065C7" w:rsidR="00FD3ADA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Pomoc w nabywaniu umiejętności nawiązywania prawidłowych relacji z rówieśnikami.</w:t>
      </w:r>
    </w:p>
    <w:p w14:paraId="22DE627E" w14:textId="70D822C5" w:rsidR="00FD3ADA" w:rsidRPr="00361B8F" w:rsidRDefault="00C35F01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Kształtowanie nawyków higieny i czystości oraz dbałości o zdrowie swoje i innych 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Wdrażanie i rozpowszechnianie zdrowego stylu życia, upowszechnianie zasad kultury zdrowotnej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87539AA" w14:textId="77777777" w:rsidR="00FD3ADA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Organizowanie gier i zabaw ruchowych, mających na celu prawidłowy rozwój fizyczny.</w:t>
      </w:r>
    </w:p>
    <w:p w14:paraId="543209F2" w14:textId="1C6942D6" w:rsidR="00FD3ADA" w:rsidRPr="00361B8F" w:rsidRDefault="00FD3ADA" w:rsidP="00361B8F">
      <w:pPr>
        <w:pStyle w:val="Akapitzlist"/>
        <w:numPr>
          <w:ilvl w:val="0"/>
          <w:numId w:val="1"/>
        </w:numPr>
        <w:shd w:val="clear" w:color="auto" w:fill="FFFFFF"/>
        <w:spacing w:before="45"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Współpraca z rodzicami i nauczycielami dzieci uczęszczają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cych do świetlicy szkolnej; 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także z pedagogiem, psychologiem szkolnym.</w:t>
      </w:r>
    </w:p>
    <w:p w14:paraId="0F57923E" w14:textId="6FC7E5CE" w:rsidR="00FD3ADA" w:rsidRPr="00361B8F" w:rsidRDefault="00FD3ADA" w:rsidP="00361B8F">
      <w:pPr>
        <w:spacing w:after="0" w:line="396" w:lineRule="atLeast"/>
        <w:textAlignment w:val="top"/>
        <w:outlineLvl w:val="5"/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49085595"/>
      <w:r w:rsidRPr="00361B8F">
        <w:rPr>
          <w:rFonts w:ascii="Arial" w:eastAsia="Times New Roman" w:hAnsi="Arial" w:cs="Arial"/>
          <w:caps/>
          <w:sz w:val="24"/>
          <w:szCs w:val="24"/>
          <w:lang w:eastAsia="pl-PL"/>
        </w:rPr>
        <w:t>§</w:t>
      </w:r>
      <w:bookmarkStart w:id="1" w:name="_Hlk49085220"/>
      <w:r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ZAŁOŻENIA ORGANIZACYJNE</w:t>
      </w:r>
    </w:p>
    <w:bookmarkEnd w:id="0"/>
    <w:bookmarkEnd w:id="1"/>
    <w:p w14:paraId="3D68011D" w14:textId="0ED655DF" w:rsidR="00944C18" w:rsidRPr="00361B8F" w:rsidRDefault="00FD3ADA" w:rsidP="00361B8F">
      <w:pPr>
        <w:pStyle w:val="Akapitzlist"/>
        <w:numPr>
          <w:ilvl w:val="0"/>
          <w:numId w:val="2"/>
        </w:numPr>
        <w:spacing w:before="45" w:after="0" w:line="360" w:lineRule="atLeast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Świetlica działa w godzinach od </w:t>
      </w:r>
      <w:r w:rsidR="00C35F01"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7.00 </w:t>
      </w:r>
      <w:r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>do 1</w:t>
      </w:r>
      <w:r w:rsidR="00C35F01"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>6.30</w:t>
      </w:r>
      <w:r w:rsidR="00F61662"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D920740" w14:textId="0EF4F7C7" w:rsidR="00FD3ADA" w:rsidRPr="00361B8F" w:rsidRDefault="00944C18" w:rsidP="00361B8F">
      <w:pPr>
        <w:pStyle w:val="Akapitzlist"/>
        <w:numPr>
          <w:ilvl w:val="0"/>
          <w:numId w:val="2"/>
        </w:numPr>
        <w:spacing w:before="45" w:after="0" w:line="360" w:lineRule="atLeast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Rodzice/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prawni opiekunowie zobowiązani są do punktualnego odbioru dziecka</w:t>
      </w:r>
      <w:r w:rsidR="00F61662"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A4B1F8" w14:textId="50168D67" w:rsidR="00FD3ADA" w:rsidRPr="00361B8F" w:rsidRDefault="00FD3ADA" w:rsidP="00361B8F">
      <w:pPr>
        <w:pStyle w:val="Akapitzlist"/>
        <w:numPr>
          <w:ilvl w:val="0"/>
          <w:numId w:val="2"/>
        </w:numPr>
        <w:spacing w:after="0" w:line="360" w:lineRule="atLeast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Uczniowie do świetlicy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zapisy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wani są na podstawie kart zgłoszeń, które wypełniają rodzice</w:t>
      </w:r>
      <w:r w:rsidR="00B76D03" w:rsidRPr="00361B8F">
        <w:rPr>
          <w:rFonts w:ascii="Arial" w:eastAsia="Times New Roman" w:hAnsi="Arial" w:cs="Arial"/>
          <w:sz w:val="24"/>
          <w:szCs w:val="24"/>
          <w:lang w:eastAsia="pl-PL"/>
        </w:rPr>
        <w:t>/ prawni opiekunowie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61B8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K</w:t>
      </w:r>
      <w:r w:rsidR="00DA5A11" w:rsidRPr="00361B8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ARTY ZGŁOSZENIA</w:t>
      </w:r>
      <w:r w:rsidR="00DA5A11" w:rsidRPr="00361B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>dostępne są do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pobrania na stronie szkoły</w:t>
      </w:r>
      <w:r w:rsidR="00361B8F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w formie papierowej</w:t>
      </w:r>
      <w:r w:rsidR="00F61662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w sekretariacie </w:t>
      </w:r>
      <w:r w:rsidR="00361B8F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w świ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tlicy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4C4193" w14:textId="34FE5FFC" w:rsidR="00FD3ADA" w:rsidRP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Liczba uczniów w świetlicy, będąca pod opieką jednego nauczyciela-wychowawcy,</w:t>
      </w:r>
      <w:r w:rsidR="00F61662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nie powinna przekraczać 25.</w:t>
      </w:r>
    </w:p>
    <w:p w14:paraId="676EBFF0" w14:textId="77777777" w:rsidR="00FD3ADA" w:rsidRP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Świetlica nie ponosi odpowiedzialności za rzeczy przyniesione przez dzieci do świetlicy, zarówno za ich uszkodzenia jak i zagubienia.</w:t>
      </w:r>
    </w:p>
    <w:p w14:paraId="1EC64EB4" w14:textId="77777777" w:rsidR="00FD3ADA" w:rsidRP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Uczniowie przebywający w świetlicy mają zakaz używania wszelkich urządzeń mobilnych, w innym celu niż uzasadniony kontakt z rodzicami lub opiekunami. W 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przypadku konieczności kontaktu z rodzicem uczeń musi ten fakt zgłosić wychowawcy świetlicy.</w:t>
      </w:r>
    </w:p>
    <w:p w14:paraId="38C6142D" w14:textId="6646C924" w:rsidR="00FD3ADA" w:rsidRP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Uczniowie przebywający w świetlic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y, korzystający z posiłków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s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pożywają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obiad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w stołówce szkolnej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pod </w:t>
      </w:r>
      <w:r w:rsidR="00361B8F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opieką nauczyciela-wychowawcy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00D273" w14:textId="33F06AB2" w:rsidR="00FD3ADA" w:rsidRP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>Dziecko ze świetlicy może by</w:t>
      </w:r>
      <w:r w:rsidR="00944C18"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>ć odebrane tylko przez rodziców</w:t>
      </w:r>
      <w:r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/prawnych opiekunów oraz wyznaczone przez nich osoby wpisane do </w:t>
      </w:r>
      <w:r w:rsidR="00361B8F" w:rsidRPr="00361B8F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KARTY ZGŁOSZENIA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. W wyjątkowych sytuacjach uczeń może być odebrany przez inną osobę, nie wpisaną do karty, jednak wyłącznie na podstawie pis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emnego upoważnienia od rodziców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/prawnych opiekunów lub na podstawie informacji przesłanej przez 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Dziennik z konta rodzica/prawnego opiekuna.</w:t>
      </w:r>
    </w:p>
    <w:p w14:paraId="14963FED" w14:textId="1AB8B370" w:rsidR="00FD3ADA" w:rsidRPr="00361B8F" w:rsidRDefault="00FD3ADA" w:rsidP="00361B8F">
      <w:pPr>
        <w:numPr>
          <w:ilvl w:val="0"/>
          <w:numId w:val="2"/>
        </w:numPr>
        <w:spacing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W przypadku </w:t>
      </w:r>
      <w:r w:rsidRPr="00361B8F">
        <w:rPr>
          <w:rFonts w:ascii="Arial" w:eastAsia="Times New Roman" w:hAnsi="Arial" w:cs="Arial"/>
          <w:bCs/>
          <w:sz w:val="24"/>
          <w:szCs w:val="24"/>
          <w:lang w:eastAsia="pl-PL"/>
        </w:rPr>
        <w:t>samodzielnego powrotu dziecka do domu</w:t>
      </w:r>
      <w:r w:rsidR="008B1EE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 wyjściu ze świetlicy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wymagana jest pisemna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1EE0">
        <w:rPr>
          <w:rFonts w:ascii="Arial" w:eastAsia="Times New Roman" w:hAnsi="Arial" w:cs="Arial"/>
          <w:sz w:val="24"/>
          <w:szCs w:val="24"/>
          <w:lang w:eastAsia="pl-PL"/>
        </w:rPr>
        <w:t xml:space="preserve">zgoda – 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deklaracja </w:t>
      </w:r>
      <w:r w:rsidR="00F61662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rodzica/prawnego opiekuna </w:t>
      </w:r>
      <w:r w:rsidR="00C35F01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61B8F" w:rsidRPr="00361B8F">
        <w:rPr>
          <w:rFonts w:ascii="Arial" w:eastAsia="Times New Roman" w:hAnsi="Arial" w:cs="Arial"/>
          <w:i/>
          <w:sz w:val="24"/>
          <w:szCs w:val="24"/>
          <w:lang w:eastAsia="pl-PL"/>
        </w:rPr>
        <w:t>KARCIE ZGŁOSZENIA</w:t>
      </w:r>
      <w:r w:rsid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W wyjątkowych sytuacjach samodzielny powrót dziecka do domu może nastąpić na podstawie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informacji przesłanej przez e-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Dziennik z konta rodzica/prawnego opiekuna</w:t>
      </w:r>
      <w:r w:rsidR="00361B8F">
        <w:rPr>
          <w:rFonts w:ascii="Arial" w:eastAsia="Times New Roman" w:hAnsi="Arial" w:cs="Arial"/>
          <w:sz w:val="24"/>
          <w:szCs w:val="24"/>
          <w:lang w:eastAsia="pl-PL"/>
        </w:rPr>
        <w:t xml:space="preserve"> ewentualnie rozmowy telefonicznej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2ECA97" w14:textId="59E78DF4" w:rsid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Odpowiedzialność za dziecko przejmuje nauczyciel-wychowawca świetlicy od momentu wejścia dziecka do świetlicy do moment</w:t>
      </w:r>
      <w:r w:rsidR="00944C18" w:rsidRPr="00361B8F">
        <w:rPr>
          <w:rFonts w:ascii="Arial" w:eastAsia="Times New Roman" w:hAnsi="Arial" w:cs="Arial"/>
          <w:sz w:val="24"/>
          <w:szCs w:val="24"/>
          <w:lang w:eastAsia="pl-PL"/>
        </w:rPr>
        <w:t>u odbioru dziecka przez rodzica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/prawnego opiekuna lub osobę wyznaczoną w </w:t>
      </w:r>
      <w:r w:rsidR="00361B8F">
        <w:rPr>
          <w:rFonts w:ascii="Arial" w:eastAsia="Times New Roman" w:hAnsi="Arial" w:cs="Arial"/>
          <w:sz w:val="24"/>
          <w:szCs w:val="24"/>
          <w:lang w:eastAsia="pl-PL"/>
        </w:rPr>
        <w:t>KARCIE ZGŁOSZENIA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lub samodzielnego wyjśc</w:t>
      </w:r>
      <w:r w:rsidR="008B1EE0">
        <w:rPr>
          <w:rFonts w:ascii="Arial" w:eastAsia="Times New Roman" w:hAnsi="Arial" w:cs="Arial"/>
          <w:sz w:val="24"/>
          <w:szCs w:val="24"/>
          <w:lang w:eastAsia="pl-PL"/>
        </w:rPr>
        <w:t>ia dziecka, który ma taką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zgodę na samodzielne wyjście.</w:t>
      </w:r>
      <w:r w:rsidR="00F61662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1F18C6" w14:textId="781EB4C1" w:rsidR="00FD3ADA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Nauczyciele-wychowawcy świetlicy nie ponoszą odpowiedzialności za dziecko, które nie zgłosiło się do świetlicy.</w:t>
      </w:r>
    </w:p>
    <w:p w14:paraId="4D094F44" w14:textId="02656104" w:rsidR="00361B8F" w:rsidRPr="00361B8F" w:rsidRDefault="00361B8F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Odpowiedzialność za dzieci przebywające w świetlicy w danym dniu</w:t>
      </w:r>
      <w:r w:rsidR="008B1EE0">
        <w:rPr>
          <w:rFonts w:ascii="Arial" w:eastAsia="Times New Roman" w:hAnsi="Arial" w:cs="Arial"/>
          <w:sz w:val="24"/>
          <w:szCs w:val="24"/>
          <w:lang w:eastAsia="pl-PL"/>
        </w:rPr>
        <w:t>, 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przebywające na przerwach międzylekcyjnych na korytarzu szkolnym odpowiadają nauczyciele dyżurujący.</w:t>
      </w:r>
    </w:p>
    <w:p w14:paraId="59326AD8" w14:textId="54C0EAF8" w:rsidR="00B76D03" w:rsidRPr="00361B8F" w:rsidRDefault="00FD3ADA" w:rsidP="00361B8F">
      <w:pPr>
        <w:numPr>
          <w:ilvl w:val="0"/>
          <w:numId w:val="2"/>
        </w:numPr>
        <w:spacing w:before="45" w:after="0" w:line="360" w:lineRule="auto"/>
        <w:ind w:left="165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Każda zmiana decyzji rodziców/prawnych opiekunów, dotycząca pobytu dzieci w świetlicy, musi być przekazana w formie pisemnej.</w:t>
      </w:r>
    </w:p>
    <w:p w14:paraId="5FB8824F" w14:textId="18F00F92" w:rsidR="00FD3ADA" w:rsidRPr="00352D2C" w:rsidRDefault="009571C3" w:rsidP="00352D2C">
      <w:pPr>
        <w:spacing w:after="0" w:line="396" w:lineRule="atLeast"/>
        <w:textAlignment w:val="top"/>
        <w:outlineLvl w:val="5"/>
        <w:rPr>
          <w:rFonts w:ascii="Arial" w:eastAsia="Calibri" w:hAnsi="Arial" w:cs="Arial"/>
          <w:sz w:val="24"/>
          <w:szCs w:val="24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§4.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OBOWIĄZKI UCZNIA KORZYSTAJĄCEGO ZE ŚWIETLICY SZKOLNEJ</w:t>
      </w:r>
    </w:p>
    <w:p w14:paraId="05032DD5" w14:textId="77777777" w:rsidR="00FD3ADA" w:rsidRPr="00352D2C" w:rsidRDefault="00FD3ADA" w:rsidP="00361B8F">
      <w:pPr>
        <w:spacing w:before="225" w:after="225" w:line="360" w:lineRule="atLeast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52D2C">
        <w:rPr>
          <w:rFonts w:ascii="Arial" w:eastAsia="Times New Roman" w:hAnsi="Arial" w:cs="Arial"/>
          <w:bCs/>
          <w:sz w:val="24"/>
          <w:szCs w:val="24"/>
          <w:lang w:eastAsia="pl-PL"/>
        </w:rPr>
        <w:t>Uczeń jest zobowiązany do</w:t>
      </w:r>
      <w:r w:rsidRPr="00352D2C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020497" w14:textId="75F9E666" w:rsidR="00FD3ADA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rzestrzegania regulaminu świetlicy, z którym jest zapoz</w:t>
      </w:r>
      <w:r w:rsidR="00352D2C">
        <w:rPr>
          <w:rFonts w:ascii="Arial" w:eastAsia="Times New Roman" w:hAnsi="Arial" w:cs="Arial"/>
          <w:sz w:val="24"/>
          <w:szCs w:val="24"/>
          <w:lang w:eastAsia="pl-PL"/>
        </w:rPr>
        <w:t>nany na początku roku szkolnego.</w:t>
      </w:r>
    </w:p>
    <w:p w14:paraId="0F08D1CA" w14:textId="623D0528" w:rsidR="00352D2C" w:rsidRPr="00361B8F" w:rsidRDefault="00352D2C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Przestrzegania zasad BHP oraz PPOŻ.</w:t>
      </w:r>
    </w:p>
    <w:p w14:paraId="7677083E" w14:textId="78A558D7" w:rsidR="00FD3ADA" w:rsidRPr="00361B8F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rzestrzegania zasad współżycia w g</w:t>
      </w:r>
      <w:r w:rsidR="00352D2C">
        <w:rPr>
          <w:rFonts w:ascii="Arial" w:eastAsia="Times New Roman" w:hAnsi="Arial" w:cs="Arial"/>
          <w:sz w:val="24"/>
          <w:szCs w:val="24"/>
          <w:lang w:eastAsia="pl-PL"/>
        </w:rPr>
        <w:t>rupie i kulturalnego zachowania.</w:t>
      </w:r>
    </w:p>
    <w:p w14:paraId="4F84283C" w14:textId="3D06B737" w:rsidR="00FD3ADA" w:rsidRPr="00361B8F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espektowania poleceń n</w:t>
      </w:r>
      <w:r w:rsidR="00352D2C">
        <w:rPr>
          <w:rFonts w:ascii="Arial" w:eastAsia="Times New Roman" w:hAnsi="Arial" w:cs="Arial"/>
          <w:sz w:val="24"/>
          <w:szCs w:val="24"/>
          <w:lang w:eastAsia="pl-PL"/>
        </w:rPr>
        <w:t>auczyciela-wychowawcy świetlicy.</w:t>
      </w:r>
    </w:p>
    <w:p w14:paraId="1C086D6D" w14:textId="552B376B" w:rsidR="00FD3ADA" w:rsidRPr="00361B8F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głoszenia wychowaw</w:t>
      </w:r>
      <w:r w:rsidR="00352D2C">
        <w:rPr>
          <w:rFonts w:ascii="Arial" w:eastAsia="Times New Roman" w:hAnsi="Arial" w:cs="Arial"/>
          <w:sz w:val="24"/>
          <w:szCs w:val="24"/>
          <w:lang w:eastAsia="pl-PL"/>
        </w:rPr>
        <w:t>cy każdego wyjścia ze świetlicy.</w:t>
      </w:r>
    </w:p>
    <w:p w14:paraId="0A5AAA18" w14:textId="3AD66FE4" w:rsidR="00FD3ADA" w:rsidRPr="00361B8F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rzebywania w miejscu, które wyznaczył wychowawca oraz nie oddalania się od grupy podczas wyjść poza salę świetlicową,</w:t>
      </w:r>
    </w:p>
    <w:p w14:paraId="533C16BC" w14:textId="483197A8" w:rsidR="00FD3ADA" w:rsidRPr="00361B8F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bania o porządek, szanowania zasobów świetlicy,</w:t>
      </w:r>
    </w:p>
    <w:p w14:paraId="331FC3AB" w14:textId="31E0F691" w:rsidR="00FD3ADA" w:rsidRPr="00361B8F" w:rsidRDefault="009571C3" w:rsidP="00361B8F">
      <w:pPr>
        <w:numPr>
          <w:ilvl w:val="0"/>
          <w:numId w:val="12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</w:rPr>
        <w:t>onoszenia odpowiedzialności za własne postępowanie.</w:t>
      </w:r>
    </w:p>
    <w:p w14:paraId="40F1EB95" w14:textId="22CECE78" w:rsidR="00FD3ADA" w:rsidRPr="00361B8F" w:rsidRDefault="006353C0" w:rsidP="00361B8F">
      <w:pPr>
        <w:spacing w:before="150" w:after="0" w:line="396" w:lineRule="atLeast"/>
        <w:textAlignment w:val="top"/>
        <w:outlineLvl w:val="4"/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§6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DOKUMENTACJA ŚWIETLICY</w:t>
      </w:r>
    </w:p>
    <w:p w14:paraId="1F709CBD" w14:textId="77777777" w:rsidR="00FD3ADA" w:rsidRPr="00361B8F" w:rsidRDefault="00FD3ADA" w:rsidP="00361B8F">
      <w:pPr>
        <w:numPr>
          <w:ilvl w:val="0"/>
          <w:numId w:val="5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Regulamin świetlicy.</w:t>
      </w:r>
    </w:p>
    <w:p w14:paraId="498A36D2" w14:textId="44284F30" w:rsidR="00FD3ADA" w:rsidRPr="00361B8F" w:rsidRDefault="00FD3ADA" w:rsidP="00361B8F">
      <w:pPr>
        <w:numPr>
          <w:ilvl w:val="0"/>
          <w:numId w:val="5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Roczny plan pracy świetlicy.</w:t>
      </w:r>
    </w:p>
    <w:p w14:paraId="56660149" w14:textId="7D1E1603" w:rsidR="00FD3ADA" w:rsidRPr="00361B8F" w:rsidRDefault="002465DE" w:rsidP="00361B8F">
      <w:pPr>
        <w:numPr>
          <w:ilvl w:val="0"/>
          <w:numId w:val="5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Karty zgłoszeń uczniów do świetlicy.</w:t>
      </w:r>
    </w:p>
    <w:p w14:paraId="224C360C" w14:textId="77777777" w:rsidR="00FD3ADA" w:rsidRPr="00361B8F" w:rsidRDefault="00FD3ADA" w:rsidP="00361B8F">
      <w:pPr>
        <w:numPr>
          <w:ilvl w:val="0"/>
          <w:numId w:val="5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Dziennik zajęć.</w:t>
      </w:r>
    </w:p>
    <w:p w14:paraId="15972ED8" w14:textId="3AB591E8" w:rsidR="00FD3ADA" w:rsidRPr="00361B8F" w:rsidRDefault="006353C0" w:rsidP="00361B8F">
      <w:pPr>
        <w:spacing w:before="150" w:after="0" w:line="396" w:lineRule="atLeast"/>
        <w:textAlignment w:val="top"/>
        <w:outlineLvl w:val="5"/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§7</w:t>
      </w:r>
      <w:r w:rsidR="00FD3ADA" w:rsidRPr="00361B8F">
        <w:rPr>
          <w:rFonts w:ascii="Arial" w:eastAsia="Times New Roman" w:hAnsi="Arial" w:cs="Arial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ZADANIA NAUCZYCIELA-WYCHOWAWCY ŚWIETLICY</w:t>
      </w:r>
    </w:p>
    <w:p w14:paraId="63ECBE80" w14:textId="1C18E827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Opracowanie rocznego planu </w:t>
      </w:r>
      <w:r w:rsidR="002465DE" w:rsidRPr="00361B8F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rozkładu zajęć.</w:t>
      </w:r>
    </w:p>
    <w:p w14:paraId="3B4115A9" w14:textId="086664AB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Prowadzenie dziennika zajęć.</w:t>
      </w:r>
    </w:p>
    <w:p w14:paraId="4AE8B9C7" w14:textId="54740013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Sprawowanie opieki i zapewnienie wychowankom bezpieczeństwa</w:t>
      </w:r>
      <w:r w:rsidR="002465DE"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, ze szczególnym uwzględnieniem przestrzegania  zasad higieny 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2BE8C6" w14:textId="77777777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Rozwijanie zainteresowań uczniów, umożliwienie im rozwoju, kreatywności i twórczego myślenia.</w:t>
      </w:r>
    </w:p>
    <w:p w14:paraId="788DD9D4" w14:textId="77777777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Organizowanie gier i zabaw, w tym ruchowych, zarówno w sali oraz na powietrzu.</w:t>
      </w:r>
    </w:p>
    <w:p w14:paraId="74EA9B6A" w14:textId="62AB3E3B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Współpraca z Radą Pedagogiczną, psychologiem, pedagogiem, pielęgniarką szkolną oraz rodzicami</w:t>
      </w:r>
      <w:r w:rsidR="006353C0" w:rsidRPr="00361B8F">
        <w:rPr>
          <w:rFonts w:ascii="Arial" w:eastAsia="Times New Roman" w:hAnsi="Arial" w:cs="Arial"/>
          <w:sz w:val="24"/>
          <w:szCs w:val="24"/>
          <w:lang w:eastAsia="pl-PL"/>
        </w:rPr>
        <w:t>/opiekunami prawnymi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592605" w14:textId="77777777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Dbanie o estetyczny wygląd pomieszczeń świetlicowych.</w:t>
      </w:r>
    </w:p>
    <w:p w14:paraId="62147909" w14:textId="600F2021" w:rsidR="00FD3ADA" w:rsidRPr="00361B8F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352D2C">
        <w:rPr>
          <w:rFonts w:ascii="Arial" w:eastAsia="Times New Roman" w:hAnsi="Arial" w:cs="Arial"/>
          <w:sz w:val="24"/>
          <w:szCs w:val="24"/>
          <w:lang w:eastAsia="pl-PL"/>
        </w:rPr>
        <w:t>apoznanie uczniów z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regulaminem świetlicy.</w:t>
      </w:r>
    </w:p>
    <w:p w14:paraId="7688EE69" w14:textId="3F5082FB" w:rsidR="00FD3ADA" w:rsidRDefault="00FD3ADA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Informowanie o niewłaściwym zachowaniu uczniów zarówno rodziców</w:t>
      </w:r>
      <w:r w:rsidR="006353C0" w:rsidRPr="00361B8F">
        <w:rPr>
          <w:rFonts w:ascii="Arial" w:eastAsia="Times New Roman" w:hAnsi="Arial" w:cs="Arial"/>
          <w:sz w:val="24"/>
          <w:szCs w:val="24"/>
          <w:lang w:eastAsia="pl-PL"/>
        </w:rPr>
        <w:t>/opiekunów prawnych oraz</w:t>
      </w:r>
      <w:r w:rsidRPr="00361B8F">
        <w:rPr>
          <w:rFonts w:ascii="Arial" w:eastAsia="Times New Roman" w:hAnsi="Arial" w:cs="Arial"/>
          <w:sz w:val="24"/>
          <w:szCs w:val="24"/>
          <w:lang w:eastAsia="pl-PL"/>
        </w:rPr>
        <w:t xml:space="preserve"> wychowawcę.</w:t>
      </w:r>
    </w:p>
    <w:p w14:paraId="0EBDADBB" w14:textId="67BA36DF" w:rsidR="00352D2C" w:rsidRPr="00361B8F" w:rsidRDefault="00352D2C" w:rsidP="00361B8F">
      <w:pPr>
        <w:numPr>
          <w:ilvl w:val="0"/>
          <w:numId w:val="6"/>
        </w:numPr>
        <w:spacing w:before="45" w:after="0" w:line="360" w:lineRule="auto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Pełnienie dyżuru w stołówce szkolnej podczas wydawania obiadów.</w:t>
      </w:r>
    </w:p>
    <w:p w14:paraId="7E2F30EB" w14:textId="19B40B19" w:rsidR="00FD3ADA" w:rsidRDefault="00FD3ADA" w:rsidP="00361B8F">
      <w:pPr>
        <w:spacing w:before="225" w:after="225" w:line="360" w:lineRule="atLeast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 w:rsidRPr="00361B8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352D2C">
        <w:rPr>
          <w:rFonts w:ascii="Arial" w:eastAsia="Times New Roman" w:hAnsi="Arial" w:cs="Arial"/>
          <w:sz w:val="24"/>
          <w:szCs w:val="24"/>
          <w:lang w:eastAsia="pl-PL"/>
        </w:rPr>
        <w:t>Dyrektor szkoły</w:t>
      </w:r>
    </w:p>
    <w:p w14:paraId="18990CDF" w14:textId="77777777" w:rsidR="00A20178" w:rsidRDefault="00352D2C" w:rsidP="00361B8F">
      <w:pPr>
        <w:spacing w:before="225" w:after="225" w:line="360" w:lineRule="atLeast"/>
        <w:textAlignment w:val="top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Renata Chojnacka</w:t>
      </w:r>
    </w:p>
    <w:p w14:paraId="0CB11C7E" w14:textId="008A83E9" w:rsidR="00FD3ADA" w:rsidRPr="00A20178" w:rsidRDefault="00FD3ADA" w:rsidP="00A20178">
      <w:pPr>
        <w:spacing w:before="225" w:after="225" w:line="360" w:lineRule="atLeast"/>
        <w:textAlignment w:val="top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2" w:name="_GoBack"/>
      <w:bookmarkEnd w:id="2"/>
    </w:p>
    <w:sectPr w:rsidR="00FD3ADA" w:rsidRPr="00A20178" w:rsidSect="00A20178"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88B"/>
    <w:multiLevelType w:val="multilevel"/>
    <w:tmpl w:val="90DA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9AD"/>
    <w:multiLevelType w:val="multilevel"/>
    <w:tmpl w:val="F4D4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76359"/>
    <w:multiLevelType w:val="hybridMultilevel"/>
    <w:tmpl w:val="60868660"/>
    <w:lvl w:ilvl="0" w:tplc="7BBC5E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E2341D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5BF"/>
    <w:multiLevelType w:val="hybridMultilevel"/>
    <w:tmpl w:val="6B503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5700"/>
    <w:multiLevelType w:val="hybridMultilevel"/>
    <w:tmpl w:val="DC4E2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2E3481"/>
    <w:multiLevelType w:val="multilevel"/>
    <w:tmpl w:val="DEE0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D5D5C"/>
    <w:multiLevelType w:val="multilevel"/>
    <w:tmpl w:val="C916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138CB"/>
    <w:multiLevelType w:val="multilevel"/>
    <w:tmpl w:val="E2A46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70B5E"/>
    <w:multiLevelType w:val="hybridMultilevel"/>
    <w:tmpl w:val="CE529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F5066"/>
    <w:multiLevelType w:val="multilevel"/>
    <w:tmpl w:val="9F504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"/>
        </w:tabs>
        <w:ind w:left="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979E7"/>
    <w:multiLevelType w:val="multilevel"/>
    <w:tmpl w:val="90DA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DA"/>
    <w:rsid w:val="001571A0"/>
    <w:rsid w:val="002465DE"/>
    <w:rsid w:val="00345582"/>
    <w:rsid w:val="00352D2C"/>
    <w:rsid w:val="00361B8F"/>
    <w:rsid w:val="006353C0"/>
    <w:rsid w:val="007B5FB2"/>
    <w:rsid w:val="007C0679"/>
    <w:rsid w:val="00824543"/>
    <w:rsid w:val="008B1EE0"/>
    <w:rsid w:val="00944C18"/>
    <w:rsid w:val="009571C3"/>
    <w:rsid w:val="00A20178"/>
    <w:rsid w:val="00B76D03"/>
    <w:rsid w:val="00C35F01"/>
    <w:rsid w:val="00C57FC9"/>
    <w:rsid w:val="00DA5A11"/>
    <w:rsid w:val="00E52B7C"/>
    <w:rsid w:val="00F61662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44A1"/>
  <w15:chartTrackingRefBased/>
  <w15:docId w15:val="{34F93B0A-5925-4265-92D3-DD90BACF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ADA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B76D03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B76D03"/>
    <w:pPr>
      <w:numPr>
        <w:numId w:val="7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Sekretariat</cp:lastModifiedBy>
  <cp:revision>3</cp:revision>
  <cp:lastPrinted>2026-01-23T11:35:00Z</cp:lastPrinted>
  <dcterms:created xsi:type="dcterms:W3CDTF">2026-01-23T11:37:00Z</dcterms:created>
  <dcterms:modified xsi:type="dcterms:W3CDTF">2026-01-23T11:38:00Z</dcterms:modified>
</cp:coreProperties>
</file>