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F16B9" w14:textId="0105FDEE" w:rsidR="00050CC7" w:rsidRDefault="00050CC7" w:rsidP="00050CC7">
      <w:pPr>
        <w:rPr>
          <w:rFonts w:ascii="Arial" w:hAnsi="Arial" w:cs="Arial"/>
          <w:b/>
          <w:bCs/>
          <w:sz w:val="24"/>
          <w:szCs w:val="24"/>
        </w:rPr>
      </w:pPr>
      <w:r w:rsidRPr="00994882">
        <w:rPr>
          <w:rFonts w:ascii="Arial" w:hAnsi="Arial" w:cs="Arial"/>
          <w:b/>
          <w:bCs/>
          <w:sz w:val="24"/>
          <w:szCs w:val="24"/>
        </w:rPr>
        <w:t>Kalendarz roku szkolnego 2026/2027</w:t>
      </w:r>
    </w:p>
    <w:p w14:paraId="5038D7D4" w14:textId="77777777" w:rsidR="00994882" w:rsidRPr="00994882" w:rsidRDefault="00994882" w:rsidP="00050CC7">
      <w:pPr>
        <w:rPr>
          <w:rFonts w:ascii="Arial" w:hAnsi="Arial" w:cs="Arial"/>
          <w:b/>
          <w:bCs/>
          <w:sz w:val="24"/>
          <w:szCs w:val="24"/>
        </w:rPr>
      </w:pPr>
    </w:p>
    <w:p w14:paraId="434887FC" w14:textId="3E077B64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Rozpoczęcie roku szkolnego – 1.09.2026r.</w:t>
      </w:r>
    </w:p>
    <w:p w14:paraId="19F37DEC" w14:textId="40159068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I półrocze – 1.09.2026r. – 31.01.2027r.</w:t>
      </w:r>
    </w:p>
    <w:p w14:paraId="0616C951" w14:textId="1651C0E6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II półrocze -1.02.2027 - 25.06.2027r.</w:t>
      </w:r>
    </w:p>
    <w:p w14:paraId="34955AD7" w14:textId="5961E63C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Zimowa przerwa świąteczna – 23.12.2026r. - 31.12.2026r.</w:t>
      </w:r>
    </w:p>
    <w:p w14:paraId="5D1114FE" w14:textId="1BCA6BDC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Ferie zimowe – 15.02. – 26 02..2027r.</w:t>
      </w:r>
    </w:p>
    <w:p w14:paraId="254DC226" w14:textId="3F988527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Wiosenna przerwa świąteczna –.25.03- 30.03. 2027r.</w:t>
      </w:r>
    </w:p>
    <w:p w14:paraId="1F80F6FF" w14:textId="593905C7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Zakończenie zajęć dydaktyczno- wychowawczych - 25.06.2027r.</w:t>
      </w:r>
    </w:p>
    <w:p w14:paraId="0C5B5676" w14:textId="7B9F909C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Ferie letnie -26.06. - 31.08.2027r.</w:t>
      </w:r>
    </w:p>
    <w:p w14:paraId="45F509D8" w14:textId="337BB166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Ślubowanie klas pierwszych – październik 2026r.</w:t>
      </w:r>
    </w:p>
    <w:p w14:paraId="3E26C2A1" w14:textId="2B51724B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Przekazanie uczniom informacji o przewidywanej śródrocznej ocenie niedostatecznej z przedmiotu oraz negatywnej ocenie w klasach I- III i śródrocznej nieodpowiedniej lub nagannej ocenie zachowania do 22. 12. 2026r.</w:t>
      </w:r>
    </w:p>
    <w:p w14:paraId="1AD11D43" w14:textId="6E9A71B9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Tydzień projektowy URODZINY SZKOŁY – 4-8 stycznia 2027r.</w:t>
      </w:r>
    </w:p>
    <w:p w14:paraId="67128637" w14:textId="3609B52D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Przekazanie uczniom informacji o przewidywanych śródrocznych ocenach klasyfikacyjnych z przedmiotów oraz śródrocznych ocenach zachowania do 15.01.2027r.</w:t>
      </w:r>
    </w:p>
    <w:p w14:paraId="2ACC7787" w14:textId="2D7859A3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Zabawa karnawałowa – 1.tydzień lutego, podczas zajęć lekcyjnych</w:t>
      </w:r>
    </w:p>
    <w:p w14:paraId="34000043" w14:textId="7D139754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Przekazanie uczniom i rodzicom informacji o przewidywanej rocznej ocenie niedostatecznej z przedmiotów oraz rocznej ocenie nieodpowiedniej lub nagannej zachowania do 21 maja 2027r.</w:t>
      </w:r>
    </w:p>
    <w:p w14:paraId="293FF849" w14:textId="73A17EE7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Przekazanie uczniom informacji o przewidywanych rocznych ocenach klasyfikacyjnych z przedmiotów oraz rocznych ocenach zachowania do -11 .06.2027r.</w:t>
      </w:r>
    </w:p>
    <w:p w14:paraId="1FBC38B8" w14:textId="158E5AD5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Egzamin ósmoklasisty- 10, 11, 12 maja 2027r.</w:t>
      </w:r>
    </w:p>
    <w:p w14:paraId="1B38C1B9" w14:textId="113F5B0C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Bal ósmoklasisty- 14 maja 2027r.</w:t>
      </w:r>
    </w:p>
    <w:p w14:paraId="3F15C2CC" w14:textId="4F801DD9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Dni wolne od zajęć: 3 dni egzaminu ósmoklasisty 10, 11, 12 maja 2027 /poniedziałek, wtorek, środa/, 12,13 listopada 2026 /czwartek, piątek/ ,16 kwietnia 2027 /piątek/– 100-lecie szkoły, 28 maja 2027 /piątek/, 24 czerwca 2027 /czwartek/.</w:t>
      </w:r>
    </w:p>
    <w:p w14:paraId="411FF8D9" w14:textId="4694A1A4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Zebrania z rodzicami:</w:t>
      </w:r>
    </w:p>
    <w:p w14:paraId="7A09BEB0" w14:textId="4F09F8F4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Wrzesień - organizacyjne</w:t>
      </w:r>
    </w:p>
    <w:p w14:paraId="15FF5695" w14:textId="4CA08374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8.09.- klasy I -IV</w:t>
      </w:r>
    </w:p>
    <w:p w14:paraId="1E7DDEDA" w14:textId="599A66BD" w:rsidR="00050CC7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9.09.- klasy V-VIII</w:t>
      </w:r>
    </w:p>
    <w:p w14:paraId="75416317" w14:textId="77777777" w:rsidR="00994882" w:rsidRPr="00994882" w:rsidRDefault="00994882" w:rsidP="00050CC7">
      <w:pPr>
        <w:rPr>
          <w:rFonts w:ascii="Arial" w:hAnsi="Arial" w:cs="Arial"/>
          <w:sz w:val="24"/>
          <w:szCs w:val="24"/>
        </w:rPr>
      </w:pPr>
    </w:p>
    <w:p w14:paraId="36158EBE" w14:textId="13644F7B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lastRenderedPageBreak/>
        <w:t>Listopad - śródroczne</w:t>
      </w:r>
    </w:p>
    <w:p w14:paraId="6EE86EE7" w14:textId="0A49EDF7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17.11.- klasy I- IV</w:t>
      </w:r>
    </w:p>
    <w:p w14:paraId="49785E2F" w14:textId="513ACCC2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18.11. – klasy V-VIII /Podanie rodzicom uczniów klas VIII informacji na temat modułu – wiedza o zdrowiu seksualnym./</w:t>
      </w:r>
    </w:p>
    <w:p w14:paraId="16658AF2" w14:textId="57CE18E0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 xml:space="preserve">Styczeń – podsumowanie I </w:t>
      </w:r>
      <w:proofErr w:type="spellStart"/>
      <w:r w:rsidRPr="00994882">
        <w:rPr>
          <w:rFonts w:ascii="Arial" w:hAnsi="Arial" w:cs="Arial"/>
          <w:sz w:val="24"/>
          <w:szCs w:val="24"/>
        </w:rPr>
        <w:t>śródrocza</w:t>
      </w:r>
      <w:proofErr w:type="spellEnd"/>
    </w:p>
    <w:p w14:paraId="46AE9A85" w14:textId="189D2085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26.01.- klasy I- IV</w:t>
      </w:r>
    </w:p>
    <w:p w14:paraId="228DEA05" w14:textId="5EF54B4E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27.01- klasy V- VIII</w:t>
      </w:r>
    </w:p>
    <w:p w14:paraId="7068B44C" w14:textId="0356E9FF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Kwiecień – śródroczne</w:t>
      </w:r>
    </w:p>
    <w:p w14:paraId="69C28BB0" w14:textId="385B9C60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27.04- klasy I- IV</w:t>
      </w:r>
    </w:p>
    <w:p w14:paraId="2E26CEF6" w14:textId="2D8AE651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28.04- klasy V- VIII</w:t>
      </w:r>
    </w:p>
    <w:p w14:paraId="6F97560C" w14:textId="44B28A4A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Podanie rodzicom uczniów klas IV- VII informacji na temat modułu- wiedza o zdrowiu seksualnym .</w:t>
      </w:r>
    </w:p>
    <w:p w14:paraId="224F1CC1" w14:textId="1070230F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Konsultacje dla rodziców</w:t>
      </w:r>
    </w:p>
    <w:p w14:paraId="64B339DC" w14:textId="38FDB8B0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2 grudnia - 16.00-17.00</w:t>
      </w:r>
    </w:p>
    <w:p w14:paraId="4ABF936C" w14:textId="77777777" w:rsidR="00050CC7" w:rsidRPr="00994882" w:rsidRDefault="00050CC7" w:rsidP="00050CC7">
      <w:pPr>
        <w:rPr>
          <w:rFonts w:ascii="Arial" w:hAnsi="Arial" w:cs="Arial"/>
          <w:sz w:val="24"/>
          <w:szCs w:val="24"/>
        </w:rPr>
      </w:pPr>
      <w:r w:rsidRPr="00994882">
        <w:rPr>
          <w:rFonts w:ascii="Arial" w:hAnsi="Arial" w:cs="Arial"/>
          <w:sz w:val="24"/>
          <w:szCs w:val="24"/>
        </w:rPr>
        <w:t>5 maja – 16.00- 17.00</w:t>
      </w:r>
    </w:p>
    <w:p w14:paraId="38C42A4C" w14:textId="77777777" w:rsidR="008C3E34" w:rsidRDefault="008C3E34"/>
    <w:sectPr w:rsidR="008C3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C7"/>
    <w:rsid w:val="00050CC7"/>
    <w:rsid w:val="0065270F"/>
    <w:rsid w:val="008C3E34"/>
    <w:rsid w:val="00994882"/>
    <w:rsid w:val="00A22673"/>
    <w:rsid w:val="00B37AC1"/>
    <w:rsid w:val="00BB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1ACA"/>
  <w15:chartTrackingRefBased/>
  <w15:docId w15:val="{2524F46F-AAF1-4B6D-BD21-7EEC2E64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0C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0C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0C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0C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0C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0C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0C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0C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0C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0C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 Katarzyna</dc:creator>
  <cp:keywords/>
  <dc:description/>
  <cp:lastModifiedBy>Loch Katarzyna</cp:lastModifiedBy>
  <cp:revision>3</cp:revision>
  <dcterms:created xsi:type="dcterms:W3CDTF">2026-10-20T11:59:00Z</dcterms:created>
  <dcterms:modified xsi:type="dcterms:W3CDTF">2026-10-20T12:02:00Z</dcterms:modified>
</cp:coreProperties>
</file>