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9CF0" w14:textId="4F33408A" w:rsidR="00DD38BB" w:rsidRPr="00C7375F" w:rsidRDefault="00D1108E" w:rsidP="00A0289D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C7375F">
        <w:rPr>
          <w:rFonts w:ascii="Arial" w:hAnsi="Arial" w:cs="Arial"/>
          <w:b/>
          <w:bCs/>
          <w:color w:val="000000"/>
        </w:rPr>
        <w:t>ZARZĄDZENIE NR 4</w:t>
      </w:r>
    </w:p>
    <w:p w14:paraId="4ED8E4EE" w14:textId="77777777" w:rsidR="00E46192" w:rsidRPr="00C7375F" w:rsidRDefault="003F16BA" w:rsidP="00E46192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C7375F">
        <w:rPr>
          <w:rFonts w:ascii="Arial" w:hAnsi="Arial" w:cs="Arial"/>
          <w:b/>
          <w:bCs/>
          <w:color w:val="000000"/>
        </w:rPr>
        <w:t xml:space="preserve">DYREKTORA </w:t>
      </w:r>
      <w:r w:rsidR="00E46192" w:rsidRPr="00C7375F">
        <w:rPr>
          <w:rFonts w:ascii="Arial" w:hAnsi="Arial" w:cs="Arial"/>
          <w:b/>
          <w:bCs/>
          <w:color w:val="000000"/>
        </w:rPr>
        <w:t xml:space="preserve">SZKOŁY PODSTAWOWEJ </w:t>
      </w:r>
    </w:p>
    <w:p w14:paraId="6E088FAC" w14:textId="5AC81A19" w:rsidR="000B23B1" w:rsidRPr="00C7375F" w:rsidRDefault="000B23B1" w:rsidP="00E46192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C7375F">
        <w:rPr>
          <w:rFonts w:ascii="Arial" w:hAnsi="Arial" w:cs="Arial"/>
          <w:b/>
          <w:bCs/>
          <w:color w:val="000000"/>
        </w:rPr>
        <w:t>NR 1 IM. ZOFII URBANOWSKIEJ W KONINIE</w:t>
      </w:r>
    </w:p>
    <w:p w14:paraId="74275F2D" w14:textId="29D2EABD" w:rsidR="00DD38BB" w:rsidRPr="00C7375F" w:rsidRDefault="00DD38BB" w:rsidP="00A0289D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 xml:space="preserve">Z DNIA </w:t>
      </w:r>
      <w:r w:rsidR="009458CC" w:rsidRPr="00C7375F">
        <w:rPr>
          <w:rFonts w:ascii="Arial" w:hAnsi="Arial" w:cs="Arial"/>
          <w:b/>
        </w:rPr>
        <w:t>25 MARCA 2024</w:t>
      </w:r>
      <w:r w:rsidR="00FF30CF" w:rsidRPr="00C7375F">
        <w:rPr>
          <w:rFonts w:ascii="Arial" w:hAnsi="Arial" w:cs="Arial"/>
          <w:b/>
        </w:rPr>
        <w:t xml:space="preserve"> ROKU</w:t>
      </w:r>
    </w:p>
    <w:p w14:paraId="257B4779" w14:textId="77777777" w:rsidR="00DD38BB" w:rsidRPr="00C7375F" w:rsidRDefault="00DD38BB" w:rsidP="00A0289D">
      <w:pPr>
        <w:spacing w:line="276" w:lineRule="auto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br/>
      </w:r>
    </w:p>
    <w:p w14:paraId="0571A5D5" w14:textId="4B7CEED5" w:rsidR="00DD38BB" w:rsidRPr="00C7375F" w:rsidRDefault="00DD38BB" w:rsidP="00174FFD">
      <w:pPr>
        <w:spacing w:line="276" w:lineRule="auto"/>
        <w:ind w:left="1134" w:hanging="1134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>w sprawie:</w:t>
      </w:r>
      <w:r w:rsidRPr="00C7375F">
        <w:rPr>
          <w:rFonts w:ascii="Arial" w:hAnsi="Arial" w:cs="Arial"/>
        </w:rPr>
        <w:t xml:space="preserve"> </w:t>
      </w:r>
      <w:bookmarkStart w:id="0" w:name="_Hlk527626467"/>
      <w:r w:rsidR="00174FFD" w:rsidRPr="00C7375F">
        <w:rPr>
          <w:rFonts w:ascii="Arial" w:hAnsi="Arial" w:cs="Arial"/>
        </w:rPr>
        <w:t>ustalenia trybu i koordynacji</w:t>
      </w:r>
      <w:r w:rsidRPr="00C7375F">
        <w:rPr>
          <w:rFonts w:ascii="Arial" w:hAnsi="Arial" w:cs="Arial"/>
        </w:rPr>
        <w:t xml:space="preserve"> </w:t>
      </w:r>
      <w:r w:rsidR="00AD69D7" w:rsidRPr="00C7375F">
        <w:rPr>
          <w:rFonts w:ascii="Arial" w:hAnsi="Arial" w:cs="Arial"/>
        </w:rPr>
        <w:t>przyjmowania i rozpatrywania skarg, wniosków oraz petycji</w:t>
      </w:r>
      <w:r w:rsidR="001B630E" w:rsidRPr="00C7375F">
        <w:rPr>
          <w:rFonts w:ascii="Arial" w:hAnsi="Arial" w:cs="Arial"/>
        </w:rPr>
        <w:t xml:space="preserve"> w </w:t>
      </w:r>
      <w:r w:rsidR="00E46192" w:rsidRPr="00C7375F">
        <w:rPr>
          <w:rFonts w:ascii="Arial" w:hAnsi="Arial" w:cs="Arial"/>
        </w:rPr>
        <w:t>Szkole Podstawowej</w:t>
      </w:r>
      <w:r w:rsidR="000B23B1" w:rsidRPr="00C7375F">
        <w:rPr>
          <w:rFonts w:ascii="Arial" w:hAnsi="Arial" w:cs="Arial"/>
        </w:rPr>
        <w:t xml:space="preserve"> nr 1 im. Zofii Urbanowskiej w Koninie</w:t>
      </w:r>
      <w:r w:rsidR="00E46192" w:rsidRPr="00C7375F">
        <w:rPr>
          <w:rFonts w:ascii="Arial" w:hAnsi="Arial" w:cs="Arial"/>
        </w:rPr>
        <w:t>.</w:t>
      </w:r>
    </w:p>
    <w:bookmarkEnd w:id="0"/>
    <w:p w14:paraId="73F38AAF" w14:textId="77777777" w:rsidR="00DD38BB" w:rsidRPr="00C7375F" w:rsidRDefault="00DD38BB" w:rsidP="00A0289D">
      <w:pPr>
        <w:pStyle w:val="Podtytu"/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</w:p>
    <w:p w14:paraId="611C3F27" w14:textId="77777777" w:rsidR="00DD38BB" w:rsidRPr="00C7375F" w:rsidRDefault="00DD38BB" w:rsidP="00A0289D">
      <w:pPr>
        <w:widowControl w:val="0"/>
        <w:spacing w:line="276" w:lineRule="auto"/>
        <w:rPr>
          <w:rFonts w:ascii="Arial" w:hAnsi="Arial" w:cs="Arial"/>
          <w:color w:val="000000"/>
        </w:rPr>
      </w:pPr>
      <w:r w:rsidRPr="00C7375F">
        <w:rPr>
          <w:rFonts w:ascii="Arial" w:hAnsi="Arial" w:cs="Arial"/>
          <w:color w:val="000000"/>
        </w:rPr>
        <w:t>Na podstawie:</w:t>
      </w:r>
    </w:p>
    <w:p w14:paraId="13AFA472" w14:textId="2E719BB9" w:rsidR="004264F4" w:rsidRPr="00C7375F" w:rsidRDefault="00AD69D7" w:rsidP="00A0289D">
      <w:pPr>
        <w:pStyle w:val="Akapitzlist"/>
        <w:widowControl w:val="0"/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i/>
          <w:color w:val="000000"/>
        </w:rPr>
      </w:pPr>
      <w:r w:rsidRPr="00C7375F">
        <w:rPr>
          <w:rFonts w:ascii="Arial" w:hAnsi="Arial" w:cs="Arial"/>
          <w:i/>
          <w:color w:val="000000"/>
        </w:rPr>
        <w:t>Działu VIII ustawy z dnia 14 czerwca 1960 r. Kodeks p</w:t>
      </w:r>
      <w:r w:rsidR="00E901B5" w:rsidRPr="00C7375F">
        <w:rPr>
          <w:rFonts w:ascii="Arial" w:hAnsi="Arial" w:cs="Arial"/>
          <w:i/>
          <w:color w:val="000000"/>
        </w:rPr>
        <w:t>ostępowania administracyjnego (</w:t>
      </w:r>
      <w:r w:rsidR="00A1477D" w:rsidRPr="00C7375F">
        <w:rPr>
          <w:rFonts w:ascii="Arial" w:hAnsi="Arial" w:cs="Arial"/>
          <w:i/>
          <w:color w:val="000000"/>
        </w:rPr>
        <w:t>Dz. U. z 2023 r. poz. 775</w:t>
      </w:r>
      <w:r w:rsidR="00E901B5" w:rsidRPr="00C7375F">
        <w:rPr>
          <w:rFonts w:ascii="Arial" w:hAnsi="Arial" w:cs="Arial"/>
          <w:i/>
          <w:color w:val="000000"/>
        </w:rPr>
        <w:t>)</w:t>
      </w:r>
    </w:p>
    <w:p w14:paraId="544464C2" w14:textId="77777777" w:rsidR="00AD69D7" w:rsidRPr="00C7375F" w:rsidRDefault="00B50A64" w:rsidP="00A0289D">
      <w:pPr>
        <w:pStyle w:val="Akapitzlist"/>
        <w:widowControl w:val="0"/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i/>
          <w:color w:val="000000"/>
        </w:rPr>
      </w:pPr>
      <w:r w:rsidRPr="00C7375F">
        <w:rPr>
          <w:rFonts w:ascii="Arial" w:hAnsi="Arial" w:cs="Arial"/>
          <w:i/>
          <w:color w:val="000000"/>
        </w:rPr>
        <w:t>Rozporządzenia Rady Ministrów z dnia 8 stycznia 2002 r. w sprawie organizacji przyjmowania i rozpatrywania skarg i wniosków (Dz. U. z 2002 r. nr 5 poz. 46)</w:t>
      </w:r>
    </w:p>
    <w:p w14:paraId="689BD214" w14:textId="77777777" w:rsidR="003F16BA" w:rsidRPr="00C7375F" w:rsidRDefault="003F16BA" w:rsidP="00A0289D">
      <w:pPr>
        <w:tabs>
          <w:tab w:val="left" w:pos="0"/>
        </w:tabs>
        <w:spacing w:line="276" w:lineRule="auto"/>
        <w:rPr>
          <w:rStyle w:val="Uwydatnienie"/>
          <w:rFonts w:ascii="Arial" w:hAnsi="Arial" w:cs="Arial"/>
          <w:bCs/>
          <w:i w:val="0"/>
          <w:color w:val="000000"/>
        </w:rPr>
      </w:pPr>
    </w:p>
    <w:p w14:paraId="5EDA3AEB" w14:textId="5B47B29B" w:rsidR="00DD38BB" w:rsidRPr="00C7375F" w:rsidRDefault="00DD38BB" w:rsidP="00A0289D">
      <w:pPr>
        <w:tabs>
          <w:tab w:val="left" w:pos="0"/>
        </w:tabs>
        <w:spacing w:line="276" w:lineRule="auto"/>
        <w:rPr>
          <w:rFonts w:ascii="Arial" w:hAnsi="Arial" w:cs="Arial"/>
          <w:color w:val="000000"/>
        </w:rPr>
      </w:pPr>
      <w:r w:rsidRPr="00C7375F">
        <w:rPr>
          <w:rStyle w:val="Uwydatnienie"/>
          <w:rFonts w:ascii="Arial" w:hAnsi="Arial" w:cs="Arial"/>
          <w:bCs/>
          <w:i w:val="0"/>
          <w:color w:val="000000"/>
        </w:rPr>
        <w:t xml:space="preserve">zarządza się, co następuje: </w:t>
      </w:r>
    </w:p>
    <w:p w14:paraId="75133E68" w14:textId="77777777" w:rsidR="00DD38BB" w:rsidRPr="00C7375F" w:rsidRDefault="00DD38BB" w:rsidP="00A0289D">
      <w:pPr>
        <w:widowControl w:val="0"/>
        <w:spacing w:line="276" w:lineRule="auto"/>
        <w:ind w:firstLine="4"/>
        <w:rPr>
          <w:rFonts w:ascii="Arial" w:hAnsi="Arial" w:cs="Arial"/>
          <w:b/>
        </w:rPr>
      </w:pPr>
    </w:p>
    <w:p w14:paraId="7E4E1157" w14:textId="77777777" w:rsidR="00DD38BB" w:rsidRPr="00C7375F" w:rsidRDefault="00DD38BB" w:rsidP="00A0289D">
      <w:pPr>
        <w:widowControl w:val="0"/>
        <w:spacing w:line="276" w:lineRule="auto"/>
        <w:ind w:firstLine="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§ 1.</w:t>
      </w:r>
    </w:p>
    <w:p w14:paraId="13FC36A9" w14:textId="77777777" w:rsidR="00DD38BB" w:rsidRPr="00C7375F" w:rsidRDefault="00DD38BB" w:rsidP="00A0289D">
      <w:pPr>
        <w:widowControl w:val="0"/>
        <w:spacing w:line="276" w:lineRule="auto"/>
        <w:ind w:left="3540" w:firstLine="708"/>
        <w:rPr>
          <w:rFonts w:ascii="Arial" w:hAnsi="Arial" w:cs="Arial"/>
        </w:rPr>
      </w:pPr>
    </w:p>
    <w:p w14:paraId="4DC9B534" w14:textId="3737DECD" w:rsidR="00DD38BB" w:rsidRPr="00C7375F" w:rsidRDefault="00DD38BB" w:rsidP="00A0289D">
      <w:pPr>
        <w:pStyle w:val="Tytu"/>
        <w:widowControl w:val="0"/>
        <w:spacing w:line="276" w:lineRule="auto"/>
        <w:jc w:val="both"/>
        <w:rPr>
          <w:rFonts w:ascii="Arial" w:hAnsi="Arial" w:cs="Arial"/>
          <w:b w:val="0"/>
        </w:rPr>
      </w:pPr>
      <w:r w:rsidRPr="00C7375F">
        <w:rPr>
          <w:rFonts w:ascii="Arial" w:hAnsi="Arial" w:cs="Arial"/>
          <w:b w:val="0"/>
          <w:color w:val="000000"/>
        </w:rPr>
        <w:t xml:space="preserve">Przyjmuje się do stosowania </w:t>
      </w:r>
      <w:r w:rsidRPr="00C7375F">
        <w:rPr>
          <w:rFonts w:ascii="Arial" w:hAnsi="Arial" w:cs="Arial"/>
          <w:b w:val="0"/>
          <w:i/>
          <w:color w:val="000000"/>
        </w:rPr>
        <w:t xml:space="preserve">Regulamin </w:t>
      </w:r>
      <w:r w:rsidR="00AD69D7" w:rsidRPr="00C7375F">
        <w:rPr>
          <w:rFonts w:ascii="Arial" w:hAnsi="Arial" w:cs="Arial"/>
          <w:b w:val="0"/>
          <w:i/>
          <w:color w:val="000000"/>
        </w:rPr>
        <w:t>przyjmowania i rozpatrywania skarg, wniosków oraz petycji</w:t>
      </w:r>
      <w:r w:rsidR="002524B8" w:rsidRPr="00C7375F">
        <w:rPr>
          <w:rFonts w:ascii="Arial" w:hAnsi="Arial" w:cs="Arial"/>
          <w:b w:val="0"/>
          <w:i/>
          <w:color w:val="000000"/>
        </w:rPr>
        <w:t xml:space="preserve"> </w:t>
      </w:r>
      <w:r w:rsidR="00DA38CE" w:rsidRPr="00C7375F">
        <w:rPr>
          <w:rFonts w:ascii="Arial" w:hAnsi="Arial" w:cs="Arial"/>
          <w:b w:val="0"/>
          <w:i/>
          <w:color w:val="000000"/>
        </w:rPr>
        <w:t xml:space="preserve">w </w:t>
      </w:r>
      <w:r w:rsidR="00E46192" w:rsidRPr="00C7375F">
        <w:rPr>
          <w:rFonts w:ascii="Arial" w:hAnsi="Arial" w:cs="Arial"/>
          <w:b w:val="0"/>
          <w:i/>
          <w:color w:val="000000"/>
        </w:rPr>
        <w:t xml:space="preserve">Szkole Podstawowej </w:t>
      </w:r>
      <w:r w:rsidR="000B23B1" w:rsidRPr="00C7375F">
        <w:rPr>
          <w:rFonts w:ascii="Arial" w:hAnsi="Arial" w:cs="Arial"/>
          <w:b w:val="0"/>
          <w:i/>
          <w:color w:val="000000"/>
        </w:rPr>
        <w:t xml:space="preserve">nr 1 im. Zofii Urbanowskiej w Koninie </w:t>
      </w:r>
      <w:r w:rsidRPr="00C7375F">
        <w:rPr>
          <w:rFonts w:ascii="Arial" w:hAnsi="Arial" w:cs="Arial"/>
          <w:b w:val="0"/>
          <w:color w:val="000000"/>
        </w:rPr>
        <w:t>w</w:t>
      </w:r>
      <w:r w:rsidRPr="00C7375F">
        <w:rPr>
          <w:rFonts w:ascii="Arial" w:hAnsi="Arial" w:cs="Arial"/>
          <w:b w:val="0"/>
        </w:rPr>
        <w:t> brzmieniu określonym w </w:t>
      </w:r>
      <w:r w:rsidRPr="00C7375F">
        <w:rPr>
          <w:rFonts w:ascii="Arial" w:hAnsi="Arial" w:cs="Arial"/>
        </w:rPr>
        <w:t xml:space="preserve">załączniku </w:t>
      </w:r>
      <w:r w:rsidRPr="00C7375F">
        <w:rPr>
          <w:rFonts w:ascii="Arial" w:hAnsi="Arial" w:cs="Arial"/>
          <w:b w:val="0"/>
        </w:rPr>
        <w:t xml:space="preserve">do niniejszego zarządzenia. </w:t>
      </w:r>
    </w:p>
    <w:p w14:paraId="4E39747D" w14:textId="77777777" w:rsidR="00DD38BB" w:rsidRPr="00C7375F" w:rsidRDefault="00DD38BB" w:rsidP="00A0289D">
      <w:pPr>
        <w:widowControl w:val="0"/>
        <w:spacing w:line="276" w:lineRule="auto"/>
        <w:ind w:left="3540" w:firstLine="708"/>
        <w:rPr>
          <w:rFonts w:ascii="Arial" w:hAnsi="Arial" w:cs="Arial"/>
          <w:b/>
        </w:rPr>
      </w:pPr>
    </w:p>
    <w:p w14:paraId="0D36CF22" w14:textId="77777777" w:rsidR="00DD38BB" w:rsidRPr="00C7375F" w:rsidRDefault="00DD38BB" w:rsidP="00A0289D">
      <w:pPr>
        <w:widowControl w:val="0"/>
        <w:spacing w:line="276" w:lineRule="auto"/>
        <w:ind w:firstLine="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§ 2.</w:t>
      </w:r>
    </w:p>
    <w:p w14:paraId="0AB4F82A" w14:textId="77777777" w:rsidR="00DD38BB" w:rsidRPr="00C7375F" w:rsidRDefault="00DD38BB" w:rsidP="00A0289D">
      <w:pPr>
        <w:spacing w:line="276" w:lineRule="auto"/>
        <w:jc w:val="center"/>
        <w:rPr>
          <w:rFonts w:ascii="Arial" w:hAnsi="Arial" w:cs="Arial"/>
          <w:b/>
        </w:rPr>
      </w:pPr>
    </w:p>
    <w:p w14:paraId="5BA10832" w14:textId="71ABD653" w:rsidR="00DD38BB" w:rsidRPr="00C7375F" w:rsidRDefault="00DD38BB" w:rsidP="00A0289D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Zobowiązuje się wszystkich </w:t>
      </w:r>
      <w:r w:rsidR="00180770" w:rsidRPr="00C7375F">
        <w:rPr>
          <w:rFonts w:ascii="Arial" w:hAnsi="Arial" w:cs="Arial"/>
        </w:rPr>
        <w:t xml:space="preserve">pracowników </w:t>
      </w:r>
      <w:r w:rsidR="00B35909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 do</w:t>
      </w:r>
      <w:r w:rsidR="00180770" w:rsidRPr="00C7375F">
        <w:rPr>
          <w:rFonts w:ascii="Arial" w:hAnsi="Arial" w:cs="Arial"/>
        </w:rPr>
        <w:t xml:space="preserve"> zapoznania się z treścią zarządzenia </w:t>
      </w:r>
      <w:r w:rsidR="00372D90" w:rsidRPr="00C7375F">
        <w:rPr>
          <w:rFonts w:ascii="Arial" w:hAnsi="Arial" w:cs="Arial"/>
        </w:rPr>
        <w:t xml:space="preserve">   </w:t>
      </w:r>
      <w:r w:rsidR="00180770" w:rsidRPr="00C7375F">
        <w:rPr>
          <w:rFonts w:ascii="Arial" w:hAnsi="Arial" w:cs="Arial"/>
        </w:rPr>
        <w:t>i</w:t>
      </w:r>
      <w:r w:rsidRPr="00C7375F">
        <w:rPr>
          <w:rFonts w:ascii="Arial" w:hAnsi="Arial" w:cs="Arial"/>
        </w:rPr>
        <w:t xml:space="preserve"> realizowania zagadnień </w:t>
      </w:r>
      <w:r w:rsidR="00180770" w:rsidRPr="00C7375F">
        <w:rPr>
          <w:rFonts w:ascii="Arial" w:hAnsi="Arial" w:cs="Arial"/>
        </w:rPr>
        <w:t xml:space="preserve">w nim </w:t>
      </w:r>
      <w:r w:rsidRPr="00C7375F">
        <w:rPr>
          <w:rFonts w:ascii="Arial" w:hAnsi="Arial" w:cs="Arial"/>
        </w:rPr>
        <w:t>zawartych</w:t>
      </w:r>
      <w:r w:rsidR="00180770" w:rsidRPr="00C7375F">
        <w:rPr>
          <w:rFonts w:ascii="Arial" w:hAnsi="Arial" w:cs="Arial"/>
        </w:rPr>
        <w:t>.</w:t>
      </w:r>
    </w:p>
    <w:p w14:paraId="4BC4550F" w14:textId="77777777" w:rsidR="00DD38BB" w:rsidRPr="00C7375F" w:rsidRDefault="00DD38BB" w:rsidP="00A0289D">
      <w:pPr>
        <w:spacing w:line="276" w:lineRule="auto"/>
        <w:rPr>
          <w:rFonts w:ascii="Arial" w:hAnsi="Arial" w:cs="Arial"/>
        </w:rPr>
      </w:pPr>
    </w:p>
    <w:p w14:paraId="45FFF3B2" w14:textId="77777777" w:rsidR="00DD38BB" w:rsidRPr="00C7375F" w:rsidRDefault="00DD38BB" w:rsidP="00A0289D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 xml:space="preserve">§ 3. </w:t>
      </w:r>
    </w:p>
    <w:p w14:paraId="0734C5F0" w14:textId="77777777" w:rsidR="00DD38BB" w:rsidRPr="00C7375F" w:rsidRDefault="00DD38BB" w:rsidP="00A0289D">
      <w:pPr>
        <w:spacing w:line="276" w:lineRule="auto"/>
        <w:rPr>
          <w:rFonts w:ascii="Arial" w:hAnsi="Arial" w:cs="Arial"/>
        </w:rPr>
      </w:pPr>
    </w:p>
    <w:p w14:paraId="0E9A4C9A" w14:textId="2CE919E3" w:rsidR="00DD38BB" w:rsidRPr="00C7375F" w:rsidRDefault="00DD38BB" w:rsidP="00A0289D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Zarządzenie wc</w:t>
      </w:r>
      <w:r w:rsidR="009458CC" w:rsidRPr="00C7375F">
        <w:rPr>
          <w:rFonts w:ascii="Arial" w:hAnsi="Arial" w:cs="Arial"/>
        </w:rPr>
        <w:t>hodzi w życie z dniem 25 marca 2024 roku</w:t>
      </w:r>
      <w:r w:rsidRPr="00C7375F">
        <w:rPr>
          <w:rFonts w:ascii="Arial" w:hAnsi="Arial" w:cs="Arial"/>
        </w:rPr>
        <w:t>.</w:t>
      </w:r>
    </w:p>
    <w:p w14:paraId="7C3FBE27" w14:textId="77777777" w:rsidR="00D1108E" w:rsidRPr="00C7375F" w:rsidRDefault="00D1108E" w:rsidP="00A0289D">
      <w:pPr>
        <w:spacing w:line="276" w:lineRule="auto"/>
        <w:rPr>
          <w:rFonts w:ascii="Arial" w:hAnsi="Arial" w:cs="Arial"/>
        </w:rPr>
      </w:pPr>
    </w:p>
    <w:p w14:paraId="346EDE12" w14:textId="77777777" w:rsidR="00D1108E" w:rsidRPr="00C7375F" w:rsidRDefault="00D1108E" w:rsidP="00A0289D">
      <w:pPr>
        <w:spacing w:line="276" w:lineRule="auto"/>
        <w:rPr>
          <w:rFonts w:ascii="Arial" w:hAnsi="Arial" w:cs="Arial"/>
        </w:rPr>
      </w:pPr>
    </w:p>
    <w:p w14:paraId="1C4A34C7" w14:textId="1C7526D6" w:rsidR="00D1108E" w:rsidRPr="00C7375F" w:rsidRDefault="00D1108E" w:rsidP="00A0289D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  <w:t>Dyrektor</w:t>
      </w:r>
      <w:r w:rsidRPr="00C7375F">
        <w:rPr>
          <w:rFonts w:ascii="Arial" w:hAnsi="Arial" w:cs="Arial"/>
        </w:rPr>
        <w:br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  <w:t>Renata Chojnacka</w:t>
      </w:r>
    </w:p>
    <w:p w14:paraId="2E7E8BE2" w14:textId="515FDD54" w:rsidR="00DD38BB" w:rsidRPr="00C7375F" w:rsidRDefault="00DD38BB" w:rsidP="00D1108E">
      <w:pPr>
        <w:spacing w:line="276" w:lineRule="auto"/>
        <w:rPr>
          <w:rFonts w:ascii="Arial" w:hAnsi="Arial" w:cs="Arial"/>
        </w:rPr>
      </w:pPr>
    </w:p>
    <w:p w14:paraId="65BAD30E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4B3F9D5F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628524D2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28E267EE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10B9CE8F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43360729" w14:textId="77777777" w:rsidR="00D1108E" w:rsidRPr="00C7375F" w:rsidRDefault="00D1108E" w:rsidP="00D1108E">
      <w:pPr>
        <w:spacing w:line="276" w:lineRule="auto"/>
        <w:rPr>
          <w:rFonts w:ascii="Arial" w:hAnsi="Arial" w:cs="Arial"/>
        </w:rPr>
      </w:pPr>
    </w:p>
    <w:p w14:paraId="43646002" w14:textId="77777777" w:rsidR="00E46192" w:rsidRPr="00C7375F" w:rsidRDefault="0001772C" w:rsidP="00CB5C08">
      <w:pPr>
        <w:contextualSpacing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lastRenderedPageBreak/>
        <w:t xml:space="preserve">REGULAMIN </w:t>
      </w:r>
      <w:r w:rsidR="00AD69D7" w:rsidRPr="00C7375F">
        <w:rPr>
          <w:rFonts w:ascii="Arial" w:hAnsi="Arial" w:cs="Arial"/>
          <w:b/>
        </w:rPr>
        <w:t xml:space="preserve">PRZYJMOWANIA I ROZPATRYWANIA SKARG, WNIOSKÓW ORAZ PETYCJI </w:t>
      </w:r>
      <w:r w:rsidRPr="00C7375F">
        <w:rPr>
          <w:rFonts w:ascii="Arial" w:hAnsi="Arial" w:cs="Arial"/>
          <w:b/>
        </w:rPr>
        <w:t>W</w:t>
      </w:r>
      <w:r w:rsidR="00E46192" w:rsidRPr="00C7375F">
        <w:rPr>
          <w:rFonts w:ascii="Arial" w:hAnsi="Arial" w:cs="Arial"/>
          <w:b/>
        </w:rPr>
        <w:t xml:space="preserve"> SZKOLE PODSTAWOWEJ </w:t>
      </w:r>
    </w:p>
    <w:p w14:paraId="09009EC2" w14:textId="08D91076" w:rsidR="00DD38BB" w:rsidRPr="00C7375F" w:rsidRDefault="000B23B1" w:rsidP="000B23B1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NR 1 IM. ZOFII URBANOWSKIEJ W KONINIE</w:t>
      </w:r>
    </w:p>
    <w:p w14:paraId="77D730F8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157E98A7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34B2EA34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4ECF94D2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0C8D2485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1DBEA8D5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365FB4CB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10A7992E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08AC2D7D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5059DB97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224A1F20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1098DE5A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5396E05C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5E2A1611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0F9D728E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2640660A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0F9746CE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39841704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1B73C78D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43BB308F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7F42AA99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3B97A8D1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p w14:paraId="44342FDE" w14:textId="77777777" w:rsidR="00DD38BB" w:rsidRPr="00C7375F" w:rsidRDefault="00DD38BB" w:rsidP="00A0289D">
      <w:pPr>
        <w:spacing w:line="276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8BB" w:rsidRPr="00C7375F" w14:paraId="22AF13E3" w14:textId="77777777" w:rsidTr="00D60B6E">
        <w:trPr>
          <w:trHeight w:val="980"/>
        </w:trPr>
        <w:tc>
          <w:tcPr>
            <w:tcW w:w="4531" w:type="dxa"/>
            <w:vAlign w:val="center"/>
          </w:tcPr>
          <w:p w14:paraId="211D3E9A" w14:textId="77777777" w:rsidR="00DD38BB" w:rsidRPr="00C7375F" w:rsidRDefault="00DD38BB" w:rsidP="00A028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7375F">
              <w:rPr>
                <w:rFonts w:ascii="Arial" w:hAnsi="Arial" w:cs="Arial"/>
                <w:color w:val="000000" w:themeColor="text1"/>
                <w:sz w:val="24"/>
              </w:rPr>
              <w:t>Data i miejsce sporządzenia dokumentu:</w:t>
            </w:r>
          </w:p>
        </w:tc>
        <w:tc>
          <w:tcPr>
            <w:tcW w:w="4531" w:type="dxa"/>
            <w:vAlign w:val="center"/>
          </w:tcPr>
          <w:p w14:paraId="79F76372" w14:textId="74FEF344" w:rsidR="00DD38BB" w:rsidRPr="00C7375F" w:rsidRDefault="00D1108E" w:rsidP="00A028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7375F">
              <w:rPr>
                <w:rFonts w:ascii="Arial" w:hAnsi="Arial" w:cs="Arial"/>
                <w:color w:val="000000" w:themeColor="text1"/>
                <w:sz w:val="24"/>
              </w:rPr>
              <w:t>25.03.2024 r.</w:t>
            </w:r>
          </w:p>
        </w:tc>
      </w:tr>
      <w:tr w:rsidR="00DD38BB" w:rsidRPr="00C7375F" w14:paraId="53984E5B" w14:textId="77777777" w:rsidTr="00D60B6E">
        <w:trPr>
          <w:trHeight w:val="980"/>
        </w:trPr>
        <w:tc>
          <w:tcPr>
            <w:tcW w:w="4531" w:type="dxa"/>
            <w:vAlign w:val="center"/>
          </w:tcPr>
          <w:p w14:paraId="319AAE87" w14:textId="77777777" w:rsidR="00DD38BB" w:rsidRPr="00C7375F" w:rsidRDefault="00DD38BB" w:rsidP="00A028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7375F">
              <w:rPr>
                <w:rFonts w:ascii="Arial" w:hAnsi="Arial" w:cs="Arial"/>
                <w:color w:val="000000" w:themeColor="text1"/>
                <w:sz w:val="24"/>
              </w:rPr>
              <w:t>Zatwierdził:</w:t>
            </w:r>
          </w:p>
        </w:tc>
        <w:tc>
          <w:tcPr>
            <w:tcW w:w="4531" w:type="dxa"/>
            <w:vAlign w:val="center"/>
          </w:tcPr>
          <w:p w14:paraId="16263A53" w14:textId="73C76253" w:rsidR="00DD38BB" w:rsidRPr="00C7375F" w:rsidRDefault="00D1108E" w:rsidP="00A0289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7375F">
              <w:rPr>
                <w:rFonts w:ascii="Arial" w:hAnsi="Arial" w:cs="Arial"/>
                <w:color w:val="000000" w:themeColor="text1"/>
                <w:sz w:val="24"/>
              </w:rPr>
              <w:t>Renata Chojnacka</w:t>
            </w:r>
          </w:p>
        </w:tc>
      </w:tr>
    </w:tbl>
    <w:p w14:paraId="1502C87C" w14:textId="77777777" w:rsidR="00DD38BB" w:rsidRPr="00C7375F" w:rsidRDefault="00DD38BB" w:rsidP="00A0289D">
      <w:pPr>
        <w:spacing w:line="276" w:lineRule="auto"/>
        <w:rPr>
          <w:rFonts w:ascii="Arial" w:hAnsi="Arial" w:cs="Arial"/>
          <w:b/>
        </w:rPr>
      </w:pPr>
    </w:p>
    <w:p w14:paraId="3E2C4061" w14:textId="77777777" w:rsidR="00372D90" w:rsidRPr="00C7375F" w:rsidRDefault="00372D90" w:rsidP="00A0289D">
      <w:pPr>
        <w:spacing w:line="276" w:lineRule="auto"/>
        <w:rPr>
          <w:rFonts w:ascii="Arial" w:hAnsi="Arial" w:cs="Arial"/>
          <w:b/>
        </w:rPr>
      </w:pPr>
    </w:p>
    <w:p w14:paraId="42AEB0B7" w14:textId="77777777" w:rsidR="00372D90" w:rsidRPr="00C7375F" w:rsidRDefault="00372D90" w:rsidP="00A0289D">
      <w:pPr>
        <w:spacing w:line="276" w:lineRule="auto"/>
        <w:rPr>
          <w:rFonts w:ascii="Arial" w:hAnsi="Arial" w:cs="Arial"/>
          <w:b/>
        </w:rPr>
      </w:pPr>
    </w:p>
    <w:p w14:paraId="76EFD2F7" w14:textId="77777777" w:rsidR="0098167A" w:rsidRPr="00C7375F" w:rsidRDefault="0098167A" w:rsidP="00A0289D">
      <w:pPr>
        <w:spacing w:line="276" w:lineRule="auto"/>
        <w:rPr>
          <w:rFonts w:ascii="Arial" w:hAnsi="Arial" w:cs="Arial"/>
          <w:b/>
        </w:rPr>
      </w:pPr>
    </w:p>
    <w:p w14:paraId="0ABD871D" w14:textId="77777777" w:rsidR="00D1108E" w:rsidRDefault="00D1108E" w:rsidP="00A0289D">
      <w:pPr>
        <w:spacing w:line="276" w:lineRule="auto"/>
        <w:rPr>
          <w:rFonts w:ascii="Arial" w:hAnsi="Arial" w:cs="Arial"/>
          <w:b/>
        </w:rPr>
      </w:pPr>
    </w:p>
    <w:p w14:paraId="4DEA4582" w14:textId="77777777" w:rsidR="00737CEB" w:rsidRPr="00C7375F" w:rsidRDefault="00737CEB" w:rsidP="00A0289D">
      <w:pPr>
        <w:spacing w:line="276" w:lineRule="auto"/>
        <w:rPr>
          <w:rFonts w:ascii="Arial" w:hAnsi="Arial" w:cs="Arial"/>
          <w:b/>
        </w:rPr>
      </w:pPr>
      <w:bookmarkStart w:id="1" w:name="_GoBack"/>
      <w:bookmarkEnd w:id="1"/>
    </w:p>
    <w:p w14:paraId="23F5277F" w14:textId="77777777" w:rsidR="00D1108E" w:rsidRPr="00C7375F" w:rsidRDefault="00D1108E" w:rsidP="00A0289D">
      <w:pPr>
        <w:spacing w:line="276" w:lineRule="auto"/>
        <w:rPr>
          <w:rFonts w:ascii="Arial" w:hAnsi="Arial" w:cs="Arial"/>
          <w:b/>
        </w:rPr>
      </w:pPr>
    </w:p>
    <w:p w14:paraId="0EF90350" w14:textId="77777777" w:rsidR="00D1108E" w:rsidRPr="00C7375F" w:rsidRDefault="00D1108E" w:rsidP="00A0289D">
      <w:pPr>
        <w:spacing w:line="276" w:lineRule="auto"/>
        <w:rPr>
          <w:rFonts w:ascii="Arial" w:hAnsi="Arial" w:cs="Arial"/>
          <w:b/>
        </w:rPr>
      </w:pPr>
    </w:p>
    <w:p w14:paraId="0200D52E" w14:textId="77777777" w:rsidR="00D1108E" w:rsidRPr="00C7375F" w:rsidRDefault="00D1108E" w:rsidP="00A0289D">
      <w:pPr>
        <w:spacing w:line="276" w:lineRule="auto"/>
        <w:rPr>
          <w:rFonts w:ascii="Arial" w:hAnsi="Arial" w:cs="Arial"/>
          <w:b/>
        </w:rPr>
      </w:pPr>
    </w:p>
    <w:p w14:paraId="6D8CE05C" w14:textId="77777777" w:rsidR="00CB5C08" w:rsidRPr="00C7375F" w:rsidRDefault="00CB5C08" w:rsidP="00A0289D">
      <w:pPr>
        <w:spacing w:line="276" w:lineRule="auto"/>
        <w:rPr>
          <w:rFonts w:ascii="Arial" w:hAnsi="Arial" w:cs="Arial"/>
          <w:b/>
        </w:rPr>
      </w:pPr>
    </w:p>
    <w:p w14:paraId="575D9B2F" w14:textId="77777777" w:rsidR="00372D90" w:rsidRPr="00C7375F" w:rsidRDefault="00372D90" w:rsidP="00A0289D">
      <w:pPr>
        <w:spacing w:line="276" w:lineRule="auto"/>
        <w:rPr>
          <w:rFonts w:ascii="Arial" w:hAnsi="Arial" w:cs="Arial"/>
          <w:b/>
        </w:rPr>
      </w:pPr>
    </w:p>
    <w:p w14:paraId="26D20534" w14:textId="094B26A2" w:rsidR="00DD38BB" w:rsidRPr="00C7375F" w:rsidRDefault="00DD38BB" w:rsidP="00A0289D">
      <w:pPr>
        <w:tabs>
          <w:tab w:val="left" w:pos="284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§</w:t>
      </w:r>
      <w:r w:rsidRPr="00C7375F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 1.</w:t>
      </w:r>
    </w:p>
    <w:p w14:paraId="621E72A8" w14:textId="77777777" w:rsidR="000D60FD" w:rsidRPr="00C7375F" w:rsidRDefault="00DD38BB" w:rsidP="00A0289D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Postanowienia ogólne</w:t>
      </w:r>
    </w:p>
    <w:p w14:paraId="45217DE8" w14:textId="77777777" w:rsidR="00681C6A" w:rsidRPr="00C7375F" w:rsidRDefault="00681C6A" w:rsidP="00A0289D">
      <w:pPr>
        <w:spacing w:line="276" w:lineRule="auto"/>
        <w:jc w:val="center"/>
        <w:rPr>
          <w:rFonts w:ascii="Arial" w:hAnsi="Arial" w:cs="Arial"/>
          <w:b/>
        </w:rPr>
      </w:pPr>
    </w:p>
    <w:p w14:paraId="30E8162F" w14:textId="77777777" w:rsidR="0029565E" w:rsidRPr="00C7375F" w:rsidRDefault="0029565E" w:rsidP="0029565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Ilekroć w niniejszym regulaminie jest mowa o:</w:t>
      </w:r>
    </w:p>
    <w:p w14:paraId="52A7C7F0" w14:textId="27839FB5" w:rsidR="0029565E" w:rsidRPr="00C7375F" w:rsidRDefault="009800F3" w:rsidP="000B23B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 xml:space="preserve">Dyrektorze </w:t>
      </w:r>
      <w:r w:rsidR="0029565E" w:rsidRPr="00C7375F">
        <w:rPr>
          <w:rFonts w:ascii="Arial" w:hAnsi="Arial" w:cs="Arial"/>
        </w:rPr>
        <w:t xml:space="preserve">– należy przez to rozumieć </w:t>
      </w:r>
      <w:r w:rsidRPr="00C7375F">
        <w:rPr>
          <w:rFonts w:ascii="Arial" w:hAnsi="Arial" w:cs="Arial"/>
        </w:rPr>
        <w:t>Dyrektora</w:t>
      </w:r>
      <w:r w:rsidR="00E46192" w:rsidRPr="00C7375F">
        <w:rPr>
          <w:rFonts w:ascii="Arial" w:hAnsi="Arial" w:cs="Arial"/>
        </w:rPr>
        <w:t xml:space="preserve"> Szkoły Podstawowej</w:t>
      </w:r>
      <w:r w:rsidR="000B23B1" w:rsidRPr="00C7375F">
        <w:rPr>
          <w:rFonts w:ascii="Arial" w:hAnsi="Arial" w:cs="Arial"/>
        </w:rPr>
        <w:t xml:space="preserve"> nr 1 im. Zofii Urbanowskiej w Koninie</w:t>
      </w:r>
      <w:r w:rsidR="00E901B5" w:rsidRPr="00C7375F">
        <w:rPr>
          <w:rFonts w:ascii="Arial" w:hAnsi="Arial" w:cs="Arial"/>
        </w:rPr>
        <w:t>;</w:t>
      </w:r>
    </w:p>
    <w:p w14:paraId="09AE2B3E" w14:textId="51511091" w:rsidR="0029565E" w:rsidRPr="00C7375F" w:rsidRDefault="00180770" w:rsidP="000B23B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>J</w:t>
      </w:r>
      <w:r w:rsidR="0029565E" w:rsidRPr="00C7375F">
        <w:rPr>
          <w:rFonts w:ascii="Arial" w:hAnsi="Arial" w:cs="Arial"/>
          <w:b/>
        </w:rPr>
        <w:t>ednostce</w:t>
      </w:r>
      <w:r w:rsidR="0029565E" w:rsidRPr="00C7375F">
        <w:rPr>
          <w:rFonts w:ascii="Arial" w:hAnsi="Arial" w:cs="Arial"/>
        </w:rPr>
        <w:t>– należy przez to rozumieć</w:t>
      </w:r>
      <w:r w:rsidR="00E46192" w:rsidRPr="00C7375F">
        <w:rPr>
          <w:rFonts w:ascii="Arial" w:hAnsi="Arial" w:cs="Arial"/>
        </w:rPr>
        <w:t xml:space="preserve"> Szkołę Podstawową</w:t>
      </w:r>
      <w:r w:rsidR="000B23B1" w:rsidRPr="00C7375F">
        <w:rPr>
          <w:rFonts w:ascii="Arial" w:hAnsi="Arial" w:cs="Arial"/>
        </w:rPr>
        <w:t xml:space="preserve"> nr 1 im. Zofii Urbanowskiej w Koninie</w:t>
      </w:r>
      <w:r w:rsidR="00DA38CE" w:rsidRPr="00C7375F">
        <w:rPr>
          <w:rFonts w:ascii="Arial" w:hAnsi="Arial" w:cs="Arial"/>
        </w:rPr>
        <w:t>;</w:t>
      </w:r>
    </w:p>
    <w:p w14:paraId="79BD8FF5" w14:textId="0B5A27A8" w:rsidR="0029565E" w:rsidRPr="00C7375F" w:rsidRDefault="0029565E" w:rsidP="0029565E">
      <w:pPr>
        <w:pStyle w:val="Akapitzlist"/>
        <w:numPr>
          <w:ilvl w:val="0"/>
          <w:numId w:val="24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>k.p.a.</w:t>
      </w:r>
      <w:r w:rsidRPr="00C7375F">
        <w:rPr>
          <w:rFonts w:ascii="Arial" w:hAnsi="Arial" w:cs="Arial"/>
        </w:rPr>
        <w:t xml:space="preserve"> – należy przez to rozumieć ustawę z dnia 14 czerwca 1960 r. Kodeks postępowania administracyjnego (</w:t>
      </w:r>
      <w:r w:rsidR="00F43103" w:rsidRPr="00C7375F">
        <w:rPr>
          <w:rFonts w:ascii="Arial" w:hAnsi="Arial" w:cs="Arial"/>
          <w:i/>
        </w:rPr>
        <w:t>Dz.</w:t>
      </w:r>
      <w:r w:rsidR="00CB5C08" w:rsidRPr="00C7375F">
        <w:rPr>
          <w:rFonts w:ascii="Arial" w:hAnsi="Arial" w:cs="Arial"/>
          <w:i/>
        </w:rPr>
        <w:t xml:space="preserve"> U. z 2023</w:t>
      </w:r>
      <w:r w:rsidR="00E901B5" w:rsidRPr="00C7375F">
        <w:rPr>
          <w:rFonts w:ascii="Arial" w:hAnsi="Arial" w:cs="Arial"/>
          <w:i/>
        </w:rPr>
        <w:t xml:space="preserve"> r. poz. </w:t>
      </w:r>
      <w:r w:rsidR="00CB5C08" w:rsidRPr="00C7375F">
        <w:rPr>
          <w:rFonts w:ascii="Arial" w:hAnsi="Arial" w:cs="Arial"/>
          <w:i/>
        </w:rPr>
        <w:t>775</w:t>
      </w:r>
      <w:r w:rsidR="00E901B5" w:rsidRPr="00C7375F">
        <w:rPr>
          <w:rFonts w:ascii="Arial" w:hAnsi="Arial" w:cs="Arial"/>
          <w:i/>
        </w:rPr>
        <w:t>)</w:t>
      </w:r>
      <w:r w:rsidR="00CB5C08" w:rsidRPr="00C7375F">
        <w:rPr>
          <w:rFonts w:ascii="Arial" w:hAnsi="Arial" w:cs="Arial"/>
          <w:i/>
        </w:rPr>
        <w:t>.</w:t>
      </w:r>
    </w:p>
    <w:p w14:paraId="7848B12C" w14:textId="77777777" w:rsidR="00681C6A" w:rsidRPr="00C7375F" w:rsidRDefault="00681C6A" w:rsidP="00681C6A">
      <w:pPr>
        <w:spacing w:line="276" w:lineRule="auto"/>
        <w:rPr>
          <w:rFonts w:ascii="Arial" w:hAnsi="Arial" w:cs="Arial"/>
        </w:rPr>
      </w:pPr>
    </w:p>
    <w:p w14:paraId="17C1D8E7" w14:textId="77777777" w:rsidR="00681C6A" w:rsidRPr="00C7375F" w:rsidRDefault="00681C6A" w:rsidP="00681C6A">
      <w:pPr>
        <w:spacing w:line="276" w:lineRule="auto"/>
        <w:jc w:val="center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</w:t>
      </w:r>
      <w:r w:rsidRPr="00C7375F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 2.</w:t>
      </w:r>
    </w:p>
    <w:p w14:paraId="02AAC966" w14:textId="77777777" w:rsidR="00681C6A" w:rsidRPr="00C7375F" w:rsidRDefault="00681C6A" w:rsidP="00681C6A">
      <w:pPr>
        <w:spacing w:line="276" w:lineRule="auto"/>
        <w:jc w:val="center"/>
        <w:rPr>
          <w:rFonts w:ascii="Arial" w:hAnsi="Arial" w:cs="Arial"/>
        </w:rPr>
      </w:pPr>
    </w:p>
    <w:p w14:paraId="6CFCF95C" w14:textId="6C1BDBA8" w:rsidR="0029565E" w:rsidRPr="00C7375F" w:rsidRDefault="0029565E" w:rsidP="0029565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Przedmiotem skargi może być w szczególności zaniedbanie lub nienależyte wykonanie zadań przez pracowników </w:t>
      </w:r>
      <w:r w:rsidR="00180770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, naruszenie praworządności lub słusznych interesów skarżących, a także przewlekłe lub biurokratyczne załatwianie spraw przez </w:t>
      </w:r>
      <w:r w:rsidR="00B35909" w:rsidRPr="00C7375F">
        <w:rPr>
          <w:rFonts w:ascii="Arial" w:hAnsi="Arial" w:cs="Arial"/>
        </w:rPr>
        <w:t>Jednostkę.</w:t>
      </w:r>
    </w:p>
    <w:p w14:paraId="3FF73E2D" w14:textId="77777777" w:rsidR="000C50AC" w:rsidRPr="00C7375F" w:rsidRDefault="000C50AC" w:rsidP="000C50AC">
      <w:pPr>
        <w:spacing w:line="276" w:lineRule="auto"/>
        <w:rPr>
          <w:rFonts w:ascii="Arial" w:hAnsi="Arial" w:cs="Arial"/>
        </w:rPr>
      </w:pPr>
    </w:p>
    <w:p w14:paraId="0B192994" w14:textId="77777777" w:rsidR="000C50AC" w:rsidRPr="00C7375F" w:rsidRDefault="000C50AC" w:rsidP="000C50AC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3.</w:t>
      </w:r>
    </w:p>
    <w:p w14:paraId="5F5CD573" w14:textId="77777777" w:rsidR="000C50AC" w:rsidRPr="00C7375F" w:rsidRDefault="000C50AC" w:rsidP="000C50AC">
      <w:pPr>
        <w:spacing w:line="276" w:lineRule="auto"/>
        <w:jc w:val="center"/>
        <w:rPr>
          <w:rFonts w:ascii="Arial" w:hAnsi="Arial" w:cs="Arial"/>
        </w:rPr>
      </w:pPr>
    </w:p>
    <w:p w14:paraId="07758FF2" w14:textId="5439438D" w:rsidR="0029565E" w:rsidRPr="00C7375F" w:rsidRDefault="0029565E" w:rsidP="0029565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Przedmiotem wniosku mogą być w szczególności sprawy ulepszenia </w:t>
      </w:r>
      <w:r w:rsidR="00180770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, wzmocnienia praworządności, usprawnienia pracy i zapobiegania nadużyciom w </w:t>
      </w:r>
      <w:r w:rsidR="009800F3" w:rsidRPr="00C7375F">
        <w:rPr>
          <w:rFonts w:ascii="Arial" w:hAnsi="Arial" w:cs="Arial"/>
        </w:rPr>
        <w:t>jednostce</w:t>
      </w:r>
      <w:r w:rsidRPr="00C7375F">
        <w:rPr>
          <w:rFonts w:ascii="Arial" w:hAnsi="Arial" w:cs="Arial"/>
        </w:rPr>
        <w:t>, ochrony własności, lepszego zaspokajania potrzeb ludności.</w:t>
      </w:r>
    </w:p>
    <w:p w14:paraId="441FF15C" w14:textId="77777777" w:rsidR="000529EE" w:rsidRPr="00C7375F" w:rsidRDefault="000529EE" w:rsidP="000529EE">
      <w:pPr>
        <w:spacing w:line="276" w:lineRule="auto"/>
        <w:rPr>
          <w:rFonts w:ascii="Arial" w:hAnsi="Arial" w:cs="Arial"/>
        </w:rPr>
      </w:pPr>
    </w:p>
    <w:p w14:paraId="187B23FA" w14:textId="77777777" w:rsidR="00690FAC" w:rsidRPr="00C7375F" w:rsidRDefault="00690FAC" w:rsidP="00690FAC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4.</w:t>
      </w:r>
    </w:p>
    <w:p w14:paraId="471FE139" w14:textId="77777777" w:rsidR="00690FAC" w:rsidRPr="00C7375F" w:rsidRDefault="00690FAC" w:rsidP="00690FAC">
      <w:pPr>
        <w:spacing w:line="276" w:lineRule="auto"/>
        <w:jc w:val="center"/>
        <w:rPr>
          <w:rFonts w:ascii="Arial" w:hAnsi="Arial" w:cs="Arial"/>
        </w:rPr>
      </w:pPr>
    </w:p>
    <w:p w14:paraId="2D101269" w14:textId="1D8A3068" w:rsidR="00971D08" w:rsidRPr="00C7375F" w:rsidRDefault="00971D08" w:rsidP="000B23B1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W </w:t>
      </w:r>
      <w:r w:rsidR="00E46192" w:rsidRPr="00C7375F">
        <w:rPr>
          <w:rFonts w:ascii="Arial" w:hAnsi="Arial" w:cs="Arial"/>
        </w:rPr>
        <w:t xml:space="preserve">Szkole Podstawowej </w:t>
      </w:r>
      <w:r w:rsidR="000B23B1" w:rsidRPr="00C7375F">
        <w:rPr>
          <w:rFonts w:ascii="Arial" w:hAnsi="Arial" w:cs="Arial"/>
        </w:rPr>
        <w:t xml:space="preserve">nr 1 im. Zofii Urbanowskiej w Koninie </w:t>
      </w:r>
      <w:r w:rsidRPr="00C7375F">
        <w:rPr>
          <w:rFonts w:ascii="Arial" w:hAnsi="Arial" w:cs="Arial"/>
        </w:rPr>
        <w:t xml:space="preserve">wnoszący skargi </w:t>
      </w:r>
      <w:r w:rsidR="00E46192" w:rsidRPr="00C7375F">
        <w:rPr>
          <w:rFonts w:ascii="Arial" w:hAnsi="Arial" w:cs="Arial"/>
        </w:rPr>
        <w:br/>
      </w:r>
      <w:r w:rsidRPr="00C7375F">
        <w:rPr>
          <w:rFonts w:ascii="Arial" w:hAnsi="Arial" w:cs="Arial"/>
        </w:rPr>
        <w:t xml:space="preserve">i wnioski przyjmowani są przez </w:t>
      </w:r>
      <w:r w:rsidR="00102219" w:rsidRPr="00C7375F">
        <w:rPr>
          <w:rFonts w:ascii="Arial" w:hAnsi="Arial" w:cs="Arial"/>
        </w:rPr>
        <w:t>Dyrektora</w:t>
      </w:r>
      <w:r w:rsidRPr="00C7375F">
        <w:rPr>
          <w:rFonts w:ascii="Arial" w:hAnsi="Arial" w:cs="Arial"/>
        </w:rPr>
        <w:t xml:space="preserve"> </w:t>
      </w:r>
      <w:r w:rsidR="00102219" w:rsidRPr="00C7375F">
        <w:rPr>
          <w:rFonts w:ascii="Arial" w:hAnsi="Arial" w:cs="Arial"/>
        </w:rPr>
        <w:t>w godzinach jego pracy.</w:t>
      </w:r>
    </w:p>
    <w:p w14:paraId="5C9F23A7" w14:textId="71EF7BF2" w:rsidR="00971D08" w:rsidRPr="00C7375F" w:rsidRDefault="00971D08" w:rsidP="00971D08">
      <w:pPr>
        <w:pStyle w:val="Akapitzlist"/>
        <w:numPr>
          <w:ilvl w:val="0"/>
          <w:numId w:val="25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Nadzór nad postępowaniem skargowym w </w:t>
      </w:r>
      <w:r w:rsidR="00180770" w:rsidRPr="00C7375F">
        <w:rPr>
          <w:rFonts w:ascii="Arial" w:hAnsi="Arial" w:cs="Arial"/>
        </w:rPr>
        <w:t>Jednostce</w:t>
      </w:r>
      <w:r w:rsidRPr="00C7375F">
        <w:rPr>
          <w:rFonts w:ascii="Arial" w:hAnsi="Arial" w:cs="Arial"/>
        </w:rPr>
        <w:t xml:space="preserve"> sprawuje </w:t>
      </w:r>
      <w:r w:rsidR="00102219" w:rsidRPr="00C7375F">
        <w:rPr>
          <w:rFonts w:ascii="Arial" w:hAnsi="Arial" w:cs="Arial"/>
        </w:rPr>
        <w:t>Dyrektor</w:t>
      </w:r>
      <w:r w:rsidR="00180770" w:rsidRPr="00C7375F">
        <w:rPr>
          <w:rFonts w:ascii="Arial" w:hAnsi="Arial" w:cs="Arial"/>
        </w:rPr>
        <w:t>.</w:t>
      </w:r>
      <w:r w:rsidRPr="00C7375F">
        <w:rPr>
          <w:rFonts w:ascii="Arial" w:hAnsi="Arial" w:cs="Arial"/>
        </w:rPr>
        <w:t xml:space="preserve"> </w:t>
      </w:r>
    </w:p>
    <w:p w14:paraId="6027B1E1" w14:textId="77777777" w:rsidR="00690FAC" w:rsidRPr="00C7375F" w:rsidRDefault="00690FAC" w:rsidP="00690FAC">
      <w:pPr>
        <w:spacing w:line="276" w:lineRule="auto"/>
        <w:rPr>
          <w:rFonts w:ascii="Arial" w:hAnsi="Arial" w:cs="Arial"/>
        </w:rPr>
      </w:pPr>
    </w:p>
    <w:p w14:paraId="6DDFFA60" w14:textId="77777777" w:rsidR="00690FAC" w:rsidRPr="00C7375F" w:rsidRDefault="00690FAC" w:rsidP="00690FAC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5.</w:t>
      </w:r>
    </w:p>
    <w:p w14:paraId="44951575" w14:textId="77777777" w:rsidR="00971D08" w:rsidRPr="00C7375F" w:rsidRDefault="00971D08" w:rsidP="00971D08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Przyjmowanie skarg i wniosków</w:t>
      </w:r>
    </w:p>
    <w:p w14:paraId="26650897" w14:textId="77777777" w:rsidR="00971D08" w:rsidRPr="00C7375F" w:rsidRDefault="00971D08" w:rsidP="00971D08">
      <w:pPr>
        <w:spacing w:line="276" w:lineRule="auto"/>
        <w:jc w:val="center"/>
        <w:rPr>
          <w:rFonts w:ascii="Arial" w:hAnsi="Arial" w:cs="Arial"/>
          <w:b/>
        </w:rPr>
      </w:pPr>
    </w:p>
    <w:p w14:paraId="0D074F97" w14:textId="77777777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Skargi i wnioski wnoszone są:</w:t>
      </w:r>
    </w:p>
    <w:p w14:paraId="6C851950" w14:textId="77777777" w:rsidR="00971D08" w:rsidRPr="00C7375F" w:rsidRDefault="00971D08" w:rsidP="00971D08">
      <w:pPr>
        <w:pStyle w:val="Akapitzlist"/>
        <w:numPr>
          <w:ilvl w:val="1"/>
          <w:numId w:val="26"/>
        </w:numPr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za pośrednictwem Poczty Polskiej na adres: </w:t>
      </w:r>
    </w:p>
    <w:p w14:paraId="0120B8AB" w14:textId="6FD82101" w:rsidR="00180770" w:rsidRPr="00C7375F" w:rsidRDefault="00E46192" w:rsidP="000B23B1">
      <w:pPr>
        <w:spacing w:line="276" w:lineRule="auto"/>
        <w:ind w:left="709"/>
        <w:rPr>
          <w:rFonts w:ascii="Arial" w:hAnsi="Arial" w:cs="Arial"/>
        </w:rPr>
      </w:pPr>
      <w:r w:rsidRPr="00C7375F">
        <w:rPr>
          <w:rFonts w:ascii="Arial" w:hAnsi="Arial" w:cs="Arial"/>
        </w:rPr>
        <w:t>Szkoła Podstawowa</w:t>
      </w:r>
      <w:r w:rsidR="000B23B1" w:rsidRPr="00C7375F">
        <w:rPr>
          <w:rFonts w:ascii="Arial" w:hAnsi="Arial" w:cs="Arial"/>
        </w:rPr>
        <w:t xml:space="preserve"> nr 1 im. Zofii Urbanowskiej, ul. Kolska 2, 62 - 500 Konin </w:t>
      </w:r>
      <w:r w:rsidR="00267326" w:rsidRPr="00C7375F">
        <w:rPr>
          <w:rFonts w:ascii="Arial" w:hAnsi="Arial" w:cs="Arial"/>
        </w:rPr>
        <w:t xml:space="preserve">, </w:t>
      </w:r>
    </w:p>
    <w:p w14:paraId="5F593A6E" w14:textId="40170366" w:rsidR="00971D08" w:rsidRPr="00C7375F" w:rsidRDefault="00737CEB" w:rsidP="000B23B1">
      <w:pPr>
        <w:pStyle w:val="Akapitzlist"/>
        <w:numPr>
          <w:ilvl w:val="1"/>
          <w:numId w:val="26"/>
        </w:numPr>
        <w:spacing w:line="276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</w:t>
      </w:r>
      <w:r w:rsidR="00971D08" w:rsidRPr="00C7375F">
        <w:rPr>
          <w:rFonts w:ascii="Arial" w:hAnsi="Arial" w:cs="Arial"/>
        </w:rPr>
        <w:t>pośrednictwem poczty elektronicznej na adres:</w:t>
      </w:r>
      <w:r w:rsidR="00E46192" w:rsidRPr="00C7375F">
        <w:rPr>
          <w:rFonts w:ascii="Arial" w:hAnsi="Arial" w:cs="Arial"/>
        </w:rPr>
        <w:t xml:space="preserve"> </w:t>
      </w:r>
      <w:hyperlink r:id="rId8" w:history="1">
        <w:r w:rsidR="000B23B1" w:rsidRPr="00C7375F">
          <w:rPr>
            <w:rStyle w:val="Hipercze"/>
            <w:rFonts w:ascii="Arial" w:hAnsi="Arial" w:cs="Arial"/>
            <w:b/>
            <w:color w:val="auto"/>
          </w:rPr>
          <w:t>sekretariat@sp1konin.pl</w:t>
        </w:r>
      </w:hyperlink>
    </w:p>
    <w:p w14:paraId="56A4AED1" w14:textId="4AEFB1A8" w:rsidR="00971D08" w:rsidRPr="00C7375F" w:rsidRDefault="00971D08" w:rsidP="00971D08">
      <w:pPr>
        <w:pStyle w:val="Akapitzlist"/>
        <w:numPr>
          <w:ilvl w:val="1"/>
          <w:numId w:val="26"/>
        </w:numPr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osobiście w siedzibie </w:t>
      </w:r>
      <w:r w:rsidR="00022DE5" w:rsidRPr="00C7375F">
        <w:rPr>
          <w:rFonts w:ascii="Arial" w:hAnsi="Arial" w:cs="Arial"/>
        </w:rPr>
        <w:t>Szkoły,</w:t>
      </w:r>
    </w:p>
    <w:p w14:paraId="06D371F4" w14:textId="77777777" w:rsidR="00971D08" w:rsidRPr="00C7375F" w:rsidRDefault="00971D08" w:rsidP="00971D08">
      <w:pPr>
        <w:pStyle w:val="Akapitzlist"/>
        <w:numPr>
          <w:ilvl w:val="1"/>
          <w:numId w:val="26"/>
        </w:numPr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ustnie do protokołu.</w:t>
      </w:r>
    </w:p>
    <w:p w14:paraId="78C751F0" w14:textId="6EEFFA20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Rejestr skarg i wniosków wnoszonych do </w:t>
      </w:r>
      <w:r w:rsidR="00102219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 prowadzony jest </w:t>
      </w:r>
      <w:r w:rsidR="00180770" w:rsidRPr="00C7375F">
        <w:rPr>
          <w:rFonts w:ascii="Arial" w:hAnsi="Arial" w:cs="Arial"/>
        </w:rPr>
        <w:t xml:space="preserve">u </w:t>
      </w:r>
      <w:r w:rsidR="00102219" w:rsidRPr="00C7375F">
        <w:rPr>
          <w:rFonts w:ascii="Arial" w:hAnsi="Arial" w:cs="Arial"/>
        </w:rPr>
        <w:t>Dyrektora</w:t>
      </w:r>
      <w:r w:rsidR="00180770" w:rsidRPr="00C7375F">
        <w:rPr>
          <w:rFonts w:ascii="Arial" w:hAnsi="Arial" w:cs="Arial"/>
        </w:rPr>
        <w:t>.</w:t>
      </w:r>
      <w:r w:rsidRPr="00C7375F">
        <w:rPr>
          <w:rFonts w:ascii="Arial" w:hAnsi="Arial" w:cs="Arial"/>
        </w:rPr>
        <w:t xml:space="preserve"> Wzór rejestru stanowi </w:t>
      </w:r>
      <w:r w:rsidRPr="00C7375F">
        <w:rPr>
          <w:rFonts w:ascii="Arial" w:hAnsi="Arial" w:cs="Arial"/>
          <w:b/>
        </w:rPr>
        <w:t>załącznik nr 1</w:t>
      </w:r>
      <w:r w:rsidRPr="00C7375F">
        <w:rPr>
          <w:rFonts w:ascii="Arial" w:hAnsi="Arial" w:cs="Arial"/>
        </w:rPr>
        <w:t xml:space="preserve"> do niniejszego regulaminu.</w:t>
      </w:r>
    </w:p>
    <w:p w14:paraId="119F5C27" w14:textId="77777777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lastRenderedPageBreak/>
        <w:t xml:space="preserve">W razie wniesienia skargi lub wniosku ustnie, przyjmujący zgłoszenie sporządza protokół, który podpisują wnoszący skargę lub wniosek i przyjmujący zgłoszenie. Wzór protokołu stanowi </w:t>
      </w:r>
      <w:r w:rsidRPr="00C7375F">
        <w:rPr>
          <w:rFonts w:ascii="Arial" w:hAnsi="Arial" w:cs="Arial"/>
          <w:b/>
        </w:rPr>
        <w:t>załącznik nr 2</w:t>
      </w:r>
      <w:r w:rsidRPr="00C7375F">
        <w:rPr>
          <w:rFonts w:ascii="Arial" w:hAnsi="Arial" w:cs="Arial"/>
        </w:rPr>
        <w:t xml:space="preserve"> do niniejszego regulaminu.</w:t>
      </w:r>
    </w:p>
    <w:p w14:paraId="299EF04D" w14:textId="77777777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Za datę wpływu skargi lub wniosku do </w:t>
      </w:r>
      <w:r w:rsidR="00180770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 uznaje się dzień ich wniesienia</w:t>
      </w:r>
      <w:r w:rsidR="00180770" w:rsidRPr="00C7375F">
        <w:rPr>
          <w:rFonts w:ascii="Arial" w:hAnsi="Arial" w:cs="Arial"/>
        </w:rPr>
        <w:t>.</w:t>
      </w:r>
    </w:p>
    <w:p w14:paraId="51759349" w14:textId="43040350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W przypadku skarg lub wniosków wniesionych za pośrednictwem poczty elektronicznej decyduje dzień wpływu do systemu informatycznego jednostki </w:t>
      </w:r>
      <w:r w:rsidR="00372D90" w:rsidRPr="00C7375F">
        <w:rPr>
          <w:rFonts w:ascii="Arial" w:hAnsi="Arial" w:cs="Arial"/>
        </w:rPr>
        <w:t xml:space="preserve">            </w:t>
      </w:r>
      <w:r w:rsidRPr="00C7375F">
        <w:rPr>
          <w:rFonts w:ascii="Arial" w:hAnsi="Arial" w:cs="Arial"/>
        </w:rPr>
        <w:t>w godzinach urzędowania, a w przypadku złożenia do protokołu – dzień sporządzenia i podpisania przez wnoszącego.</w:t>
      </w:r>
    </w:p>
    <w:p w14:paraId="26A04524" w14:textId="77777777" w:rsidR="00971D08" w:rsidRPr="00C7375F" w:rsidRDefault="00971D08" w:rsidP="00971D08">
      <w:pPr>
        <w:pStyle w:val="Akapitzlist"/>
        <w:numPr>
          <w:ilvl w:val="0"/>
          <w:numId w:val="26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Data wpływu skargi lub wniosku określona w ust. 5, rozpoczyna bieg terminu do załatwienia skargi lub wniosku.</w:t>
      </w:r>
    </w:p>
    <w:p w14:paraId="6D8945F3" w14:textId="77777777" w:rsidR="0029565E" w:rsidRPr="00C7375F" w:rsidRDefault="0029565E" w:rsidP="0029565E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464D6D3E" w14:textId="77777777" w:rsidR="0029565E" w:rsidRPr="00C7375F" w:rsidRDefault="0029565E" w:rsidP="0029565E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6.</w:t>
      </w:r>
    </w:p>
    <w:p w14:paraId="2364C801" w14:textId="77777777" w:rsidR="00971D08" w:rsidRPr="00C7375F" w:rsidRDefault="00971D08" w:rsidP="0029565E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C599817" w14:textId="77777777" w:rsidR="00971D08" w:rsidRPr="00C7375F" w:rsidRDefault="00971D08" w:rsidP="00971D08">
      <w:pPr>
        <w:pStyle w:val="Akapitzlist"/>
        <w:numPr>
          <w:ilvl w:val="0"/>
          <w:numId w:val="27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Pismo zawierające skargę lub wniosek powinno zawierać dane pozwalające określić od kogo pochodzi i czego dotyczy. </w:t>
      </w:r>
    </w:p>
    <w:p w14:paraId="442CA05E" w14:textId="77777777" w:rsidR="00971D08" w:rsidRPr="00C7375F" w:rsidRDefault="00971D08" w:rsidP="00971D08">
      <w:pPr>
        <w:pStyle w:val="Akapitzlist"/>
        <w:numPr>
          <w:ilvl w:val="0"/>
          <w:numId w:val="27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Skargi i wnioski niezawierające imienia i nazwiska (nazwy) oraz adresu wnoszącego pozostawia się bez rozpoznania.</w:t>
      </w:r>
    </w:p>
    <w:p w14:paraId="7F111348" w14:textId="77777777" w:rsidR="002960A1" w:rsidRPr="00C7375F" w:rsidRDefault="002960A1" w:rsidP="002960A1">
      <w:pPr>
        <w:spacing w:line="276" w:lineRule="auto"/>
        <w:rPr>
          <w:rFonts w:ascii="Arial" w:hAnsi="Arial" w:cs="Arial"/>
        </w:rPr>
      </w:pPr>
    </w:p>
    <w:p w14:paraId="4D1DA8E4" w14:textId="77777777" w:rsidR="002960A1" w:rsidRPr="00C7375F" w:rsidRDefault="002960A1" w:rsidP="002960A1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7</w:t>
      </w:r>
      <w:r w:rsidR="00F04AA4" w:rsidRPr="00C7375F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05E516DC" w14:textId="77777777" w:rsidR="00971D08" w:rsidRPr="00C7375F" w:rsidRDefault="00971D08" w:rsidP="00971D08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Rozpatrywanie skarg i wniosków</w:t>
      </w:r>
    </w:p>
    <w:p w14:paraId="40AABC34" w14:textId="77777777" w:rsidR="00F04AA4" w:rsidRPr="00C7375F" w:rsidRDefault="00F04AA4" w:rsidP="00F04AA4">
      <w:pPr>
        <w:pStyle w:val="Akapitzlist"/>
        <w:spacing w:line="276" w:lineRule="auto"/>
        <w:rPr>
          <w:rFonts w:ascii="Arial" w:hAnsi="Arial" w:cs="Arial"/>
        </w:rPr>
      </w:pPr>
    </w:p>
    <w:p w14:paraId="7102FF43" w14:textId="3AD6DA83" w:rsidR="00971D08" w:rsidRPr="00C7375F" w:rsidRDefault="00971D08" w:rsidP="00971D08">
      <w:pPr>
        <w:pStyle w:val="Akapitzlist"/>
        <w:numPr>
          <w:ilvl w:val="0"/>
          <w:numId w:val="31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Kwalifikacja pisma jako skargi albo wniosku jest niezależna od nazwy nadanej mu przez wnoszącego. Dla określenia charakteru pisma decydująca jest jego treść. </w:t>
      </w:r>
      <w:r w:rsidR="00102219" w:rsidRPr="00C7375F">
        <w:rPr>
          <w:rFonts w:ascii="Arial" w:hAnsi="Arial" w:cs="Arial"/>
        </w:rPr>
        <w:t>Dyrektor</w:t>
      </w:r>
      <w:r w:rsidR="00180770" w:rsidRPr="00C7375F">
        <w:rPr>
          <w:rFonts w:ascii="Arial" w:hAnsi="Arial" w:cs="Arial"/>
        </w:rPr>
        <w:t xml:space="preserve"> Jednostki</w:t>
      </w:r>
      <w:r w:rsidRPr="00C7375F">
        <w:rPr>
          <w:rFonts w:ascii="Arial" w:hAnsi="Arial" w:cs="Arial"/>
        </w:rPr>
        <w:t xml:space="preserve"> kierując się treścią, a nie formą zewnętrzną pisma, przesądza o jego charakterze. </w:t>
      </w:r>
    </w:p>
    <w:p w14:paraId="1B07AE85" w14:textId="0BBFEDDC" w:rsidR="00971D08" w:rsidRPr="00C7375F" w:rsidRDefault="00971D08" w:rsidP="00971D08">
      <w:pPr>
        <w:pStyle w:val="Akapitzlist"/>
        <w:numPr>
          <w:ilvl w:val="0"/>
          <w:numId w:val="31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Jeżeli z treści skargi lub wniosku nie można należycie ustalić ich przedmiotu, </w:t>
      </w:r>
      <w:r w:rsidR="00102219" w:rsidRPr="00C7375F">
        <w:rPr>
          <w:rFonts w:ascii="Arial" w:hAnsi="Arial" w:cs="Arial"/>
        </w:rPr>
        <w:t>Jednostka</w:t>
      </w:r>
      <w:r w:rsidRPr="00C7375F">
        <w:rPr>
          <w:rFonts w:ascii="Arial" w:hAnsi="Arial" w:cs="Arial"/>
        </w:rPr>
        <w:t xml:space="preserve"> wzywa wnoszącego do złożenia, w terminie 7 dni od dnia otrzymania wezwania, wyjaśnienia lub uzupełnienia, z pouczeniem, że nieusunięcie tych braków skutkuje pozostawieniem skargi lub wniosku bez rozpoznania.</w:t>
      </w:r>
    </w:p>
    <w:p w14:paraId="10BEDD7D" w14:textId="77777777" w:rsidR="0029565E" w:rsidRPr="00C7375F" w:rsidRDefault="0029565E" w:rsidP="0029565E">
      <w:pPr>
        <w:spacing w:line="276" w:lineRule="auto"/>
        <w:jc w:val="center"/>
        <w:rPr>
          <w:rFonts w:ascii="Arial" w:hAnsi="Arial" w:cs="Arial"/>
        </w:rPr>
      </w:pPr>
    </w:p>
    <w:p w14:paraId="0543CE98" w14:textId="77777777" w:rsidR="00F04AA4" w:rsidRPr="00C7375F" w:rsidRDefault="00F04AA4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8.</w:t>
      </w:r>
    </w:p>
    <w:p w14:paraId="155949F4" w14:textId="77777777" w:rsidR="00A13855" w:rsidRPr="00C7375F" w:rsidRDefault="00A13855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D76D9FA" w14:textId="77777777" w:rsidR="00A13855" w:rsidRPr="00C7375F" w:rsidRDefault="00A13855" w:rsidP="00A13855">
      <w:pPr>
        <w:pStyle w:val="Akapitzlist"/>
        <w:numPr>
          <w:ilvl w:val="0"/>
          <w:numId w:val="29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Skargi lub wnioski, które nie należą do właściwości </w:t>
      </w:r>
      <w:r w:rsidR="00180770" w:rsidRPr="00C7375F">
        <w:rPr>
          <w:rFonts w:ascii="Arial" w:hAnsi="Arial" w:cs="Arial"/>
          <w:color w:val="000000" w:themeColor="text1"/>
          <w:shd w:val="clear" w:color="auto" w:fill="FFFFFF"/>
        </w:rPr>
        <w:t>Jednostki,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należy zarejestrować, a następnie pismem przewodnim przesłać zgodnie z właściwością nie później niż w terminie 7 dni od dnia wpłynięcia, zawiadamiając o tym równocześnie wnoszącego albo zwrócić mu sprawę, wskazując właściwy organ. Kopię pisma pozostawia się w dokumentacji jednostki.</w:t>
      </w:r>
    </w:p>
    <w:p w14:paraId="73951878" w14:textId="77777777" w:rsidR="00A13855" w:rsidRPr="00C7375F" w:rsidRDefault="00A13855" w:rsidP="00A13855">
      <w:pPr>
        <w:pStyle w:val="Akapitzlist"/>
        <w:numPr>
          <w:ilvl w:val="0"/>
          <w:numId w:val="29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Wzór pisma w sprawie przekazania skargi lub wniosku stanowi </w:t>
      </w: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załącznik nr 3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do niniejszego Regulaminu.</w:t>
      </w:r>
    </w:p>
    <w:p w14:paraId="39D8ACD4" w14:textId="77777777" w:rsidR="00A13855" w:rsidRPr="00C7375F" w:rsidRDefault="00A13855" w:rsidP="00A13855">
      <w:pPr>
        <w:pStyle w:val="Akapitzlist"/>
        <w:numPr>
          <w:ilvl w:val="0"/>
          <w:numId w:val="29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Wzór pisma w sprawie zawiadomienia wnoszącego o organie właściwym do rozpoznania skargi stanowi </w:t>
      </w: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załącznik nr 4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do niniejszego Regulaminu.</w:t>
      </w:r>
    </w:p>
    <w:p w14:paraId="5A667520" w14:textId="77777777" w:rsidR="00DA38CE" w:rsidRPr="00C7375F" w:rsidRDefault="00DA38CE" w:rsidP="00102219">
      <w:pPr>
        <w:spacing w:line="276" w:lineRule="auto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4F5C9BF4" w14:textId="13987252" w:rsidR="00A13855" w:rsidRPr="00C7375F" w:rsidRDefault="00A13855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9.</w:t>
      </w:r>
    </w:p>
    <w:p w14:paraId="2ED7CF83" w14:textId="77777777" w:rsidR="00A13855" w:rsidRPr="00C7375F" w:rsidRDefault="00A13855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8408F56" w14:textId="5FC32DC2" w:rsidR="00A13855" w:rsidRPr="00C7375F" w:rsidRDefault="00A13855" w:rsidP="00A13855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Jeżeli skarga lub wniosek dotyczy kilku spraw podlegających rozpatrzeniu przez różne organy, </w:t>
      </w:r>
      <w:r w:rsidR="00B35909" w:rsidRPr="00C7375F">
        <w:rPr>
          <w:rFonts w:ascii="Arial" w:hAnsi="Arial" w:cs="Arial"/>
          <w:color w:val="000000" w:themeColor="text1"/>
          <w:shd w:val="clear" w:color="auto" w:fill="FFFFFF"/>
        </w:rPr>
        <w:t xml:space="preserve">Jednostka 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>rozpatruje sprawy należącego do jego właściwości, a pozostałe przekazuje niezwłocznie, nie później jednak niż w terminie 7 dni od dnia wpłynięcia, właściwym organom, przesyłając odpis skargi lub wniosku oraz zawiadamiając pisemnie o tym wnoszącego.</w:t>
      </w:r>
    </w:p>
    <w:p w14:paraId="28CD145F" w14:textId="77777777" w:rsidR="00E901B5" w:rsidRPr="00C7375F" w:rsidRDefault="00E901B5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7510E9E" w14:textId="77777777" w:rsidR="00DD63BA" w:rsidRPr="00C7375F" w:rsidRDefault="00DD63BA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10.</w:t>
      </w:r>
    </w:p>
    <w:p w14:paraId="3BAA8F9A" w14:textId="77777777" w:rsidR="00F04AA4" w:rsidRPr="00C7375F" w:rsidRDefault="00F04AA4" w:rsidP="00F04AA4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953D65F" w14:textId="0DBA0778" w:rsidR="00F04AA4" w:rsidRPr="00C7375F" w:rsidRDefault="00F04AA4" w:rsidP="00F04AA4">
      <w:pPr>
        <w:pStyle w:val="Akapitzlist"/>
        <w:numPr>
          <w:ilvl w:val="0"/>
          <w:numId w:val="28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>Po zapoznaniu się z treścią skargi lub wniosku</w:t>
      </w:r>
      <w:r w:rsidR="00A13855" w:rsidRPr="00C7375F">
        <w:rPr>
          <w:rFonts w:ascii="Arial" w:hAnsi="Arial" w:cs="Arial"/>
          <w:color w:val="000000" w:themeColor="text1"/>
          <w:shd w:val="clear" w:color="auto" w:fill="FFFFFF"/>
        </w:rPr>
        <w:t xml:space="preserve"> i stwierdzeniu swojej właściwości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02219" w:rsidRPr="00C7375F">
        <w:rPr>
          <w:rFonts w:ascii="Arial" w:hAnsi="Arial" w:cs="Arial"/>
          <w:color w:val="000000" w:themeColor="text1"/>
          <w:shd w:val="clear" w:color="auto" w:fill="FFFFFF"/>
        </w:rPr>
        <w:t>Dyrektor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wyznacza pracownika odpowiedzialnego za rozpatrzenie skargi lub wniosku oraz wyznacza termin załatwienia skargi lub wniosku. </w:t>
      </w:r>
    </w:p>
    <w:p w14:paraId="4053C2AB" w14:textId="77777777" w:rsidR="00C97D4C" w:rsidRPr="00C7375F" w:rsidRDefault="008A3007" w:rsidP="00F04AA4">
      <w:pPr>
        <w:pStyle w:val="Akapitzlist"/>
        <w:numPr>
          <w:ilvl w:val="0"/>
          <w:numId w:val="28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>Skarga dotycząca określonej osoby nie może być przekazana do jej rozpatrzenia tej osobie ani osobie, wobec której pozostaje ona w stosunku bezpośredniej nadrzędności służbowej.</w:t>
      </w:r>
    </w:p>
    <w:p w14:paraId="685FF0E3" w14:textId="77777777" w:rsidR="00DD63BA" w:rsidRPr="00C7375F" w:rsidRDefault="00DD63BA" w:rsidP="00DD63BA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43A91B57" w14:textId="77777777" w:rsidR="00DD63BA" w:rsidRPr="00C7375F" w:rsidRDefault="00DD63BA" w:rsidP="00DD63BA">
      <w:pPr>
        <w:spacing w:line="276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11.</w:t>
      </w:r>
    </w:p>
    <w:p w14:paraId="498AC181" w14:textId="77777777" w:rsidR="00DD63BA" w:rsidRPr="00C7375F" w:rsidRDefault="00DD63BA" w:rsidP="00DD63BA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6B2E5717" w14:textId="77777777" w:rsidR="008A3007" w:rsidRPr="00C7375F" w:rsidRDefault="008A3007" w:rsidP="00DD63BA">
      <w:pPr>
        <w:pStyle w:val="Akapitzlist"/>
        <w:numPr>
          <w:ilvl w:val="0"/>
          <w:numId w:val="30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>Rozpatrywanie skargi lub wniosku polega na przeprowadzeniu postępowania wyjaśniającego, w tym na przygotowaniu szczegółowych informacji oraz przy</w:t>
      </w:r>
      <w:r w:rsidR="00822E08" w:rsidRPr="00C7375F">
        <w:rPr>
          <w:rFonts w:ascii="Arial" w:hAnsi="Arial" w:cs="Arial"/>
          <w:color w:val="000000" w:themeColor="text1"/>
          <w:shd w:val="clear" w:color="auto" w:fill="FFFFFF"/>
        </w:rPr>
        <w:t>gotowania projektu zawiadomienia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o sposobie załatwienia skargi lub wniosku.</w:t>
      </w:r>
    </w:p>
    <w:p w14:paraId="6BCFF667" w14:textId="77777777" w:rsidR="008A3007" w:rsidRPr="00C7375F" w:rsidRDefault="008A3007" w:rsidP="00DD63BA">
      <w:pPr>
        <w:pStyle w:val="Akapitzlist"/>
        <w:numPr>
          <w:ilvl w:val="0"/>
          <w:numId w:val="30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Skargi i wnioski, które nie wymagają zbierania dowodów, porozumień lub przeprowadzenia postępowania wyjaśniającego powinny być rozpatrzone i załatwione bez zbędnej zwłoki, nie później jednak niż </w:t>
      </w:r>
      <w:r w:rsidR="00A13855" w:rsidRPr="00C7375F">
        <w:rPr>
          <w:rFonts w:ascii="Arial" w:hAnsi="Arial" w:cs="Arial"/>
          <w:color w:val="000000" w:themeColor="text1"/>
          <w:shd w:val="clear" w:color="auto" w:fill="FFFFFF"/>
        </w:rPr>
        <w:t xml:space="preserve">w ciągu miesiąca od dnia </w:t>
      </w:r>
      <w:r w:rsidR="00DD63BA" w:rsidRPr="00C7375F">
        <w:rPr>
          <w:rFonts w:ascii="Arial" w:hAnsi="Arial" w:cs="Arial"/>
          <w:color w:val="000000" w:themeColor="text1"/>
          <w:shd w:val="clear" w:color="auto" w:fill="FFFFFF"/>
        </w:rPr>
        <w:t>wpłynięcia</w:t>
      </w:r>
      <w:r w:rsidR="00A13855" w:rsidRPr="00C7375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42CC0BC" w14:textId="75EBD65A" w:rsidR="00727455" w:rsidRPr="00C7375F" w:rsidRDefault="00727455" w:rsidP="00DD63BA">
      <w:pPr>
        <w:pStyle w:val="Akapitzlist"/>
        <w:numPr>
          <w:ilvl w:val="0"/>
          <w:numId w:val="30"/>
        </w:numPr>
        <w:spacing w:line="276" w:lineRule="auto"/>
        <w:ind w:hanging="436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W przypadku gdy </w:t>
      </w:r>
      <w:r w:rsidR="00180770" w:rsidRPr="00C7375F">
        <w:rPr>
          <w:rFonts w:ascii="Arial" w:hAnsi="Arial" w:cs="Arial"/>
          <w:color w:val="000000" w:themeColor="text1"/>
          <w:shd w:val="clear" w:color="auto" w:fill="FFFFFF"/>
        </w:rPr>
        <w:t>Jednostka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nie jest w stanie rozpatrzyć skargi lub wniosku </w:t>
      </w:r>
      <w:r w:rsidR="00372D90" w:rsidRPr="00C7375F">
        <w:rPr>
          <w:rFonts w:ascii="Arial" w:hAnsi="Arial" w:cs="Arial"/>
          <w:color w:val="000000" w:themeColor="text1"/>
          <w:shd w:val="clear" w:color="auto" w:fill="FFFFFF"/>
        </w:rPr>
        <w:t xml:space="preserve">                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>w podstawowym terminie, powiadamia o tym fakcie wnoszącego, podając przyczyny zwłoki i nowy termin załatwienia sprawy.</w:t>
      </w:r>
    </w:p>
    <w:p w14:paraId="63EAB4C0" w14:textId="77777777" w:rsidR="00A13855" w:rsidRPr="00C7375F" w:rsidRDefault="00A13855" w:rsidP="00DD63BA">
      <w:pPr>
        <w:pStyle w:val="Akapitzlist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3E251C64" w14:textId="77777777" w:rsidR="00F04AA4" w:rsidRPr="00C7375F" w:rsidRDefault="00DD63BA" w:rsidP="0029565E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 xml:space="preserve">§ 12. </w:t>
      </w:r>
    </w:p>
    <w:p w14:paraId="30BEFEB9" w14:textId="77777777" w:rsidR="00DD63BA" w:rsidRPr="00C7375F" w:rsidRDefault="00822E08" w:rsidP="0029565E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Zawiadomienie o sposobie załatwienia skargi lub wniosku</w:t>
      </w:r>
    </w:p>
    <w:p w14:paraId="2A3EC33E" w14:textId="77777777" w:rsidR="00822E08" w:rsidRPr="00C7375F" w:rsidRDefault="00822E08" w:rsidP="0029565E">
      <w:pPr>
        <w:spacing w:line="276" w:lineRule="auto"/>
        <w:jc w:val="center"/>
        <w:rPr>
          <w:rFonts w:ascii="Arial" w:hAnsi="Arial" w:cs="Arial"/>
          <w:b/>
        </w:rPr>
      </w:pPr>
    </w:p>
    <w:p w14:paraId="44D4F8AA" w14:textId="0245756D" w:rsidR="00822E08" w:rsidRPr="00C7375F" w:rsidRDefault="00822E08" w:rsidP="00822E08">
      <w:pPr>
        <w:pStyle w:val="Akapitzlist"/>
        <w:numPr>
          <w:ilvl w:val="0"/>
          <w:numId w:val="32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Pracownik odpowiedzialny za rozpatrzenie skargi lub wniosku przedstawia </w:t>
      </w:r>
      <w:r w:rsidR="00102219" w:rsidRPr="00C7375F">
        <w:rPr>
          <w:rFonts w:ascii="Arial" w:hAnsi="Arial" w:cs="Arial"/>
        </w:rPr>
        <w:t>Dyrektorowi</w:t>
      </w:r>
      <w:r w:rsidRPr="00C7375F">
        <w:rPr>
          <w:rFonts w:ascii="Arial" w:hAnsi="Arial" w:cs="Arial"/>
        </w:rPr>
        <w:t xml:space="preserve"> projekt zawiadomienia o sposobie załatwienia skargi lub wniosku, o którym mowa w 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>§ 11 ust. 1, wraz z pełną dokumentacją z</w:t>
      </w:r>
      <w:r w:rsidR="00A51F8E" w:rsidRPr="00C7375F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przeprowadzonego postępowania wyjaśniającego w terminie wyznaczonym przez </w:t>
      </w:r>
      <w:r w:rsidR="00102219" w:rsidRPr="00C7375F">
        <w:rPr>
          <w:rFonts w:ascii="Arial" w:hAnsi="Arial" w:cs="Arial"/>
          <w:color w:val="000000" w:themeColor="text1"/>
          <w:shd w:val="clear" w:color="auto" w:fill="FFFFFF"/>
        </w:rPr>
        <w:t>Dyrektor</w:t>
      </w:r>
      <w:r w:rsidR="00A51F8E" w:rsidRPr="00C7375F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180770" w:rsidRPr="00C7375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954751D" w14:textId="77777777" w:rsidR="00822E08" w:rsidRPr="00C7375F" w:rsidRDefault="00822E08" w:rsidP="00822E08">
      <w:pPr>
        <w:pStyle w:val="Akapitzlist"/>
        <w:numPr>
          <w:ilvl w:val="0"/>
          <w:numId w:val="32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>Zawiadomienie to</w:t>
      </w:r>
      <w:r w:rsidR="00AD109D" w:rsidRPr="00C7375F">
        <w:rPr>
          <w:rFonts w:ascii="Arial" w:hAnsi="Arial" w:cs="Arial"/>
          <w:color w:val="000000" w:themeColor="text1"/>
          <w:shd w:val="clear" w:color="auto" w:fill="FFFFFF"/>
        </w:rPr>
        <w:t xml:space="preserve"> ma charakter pisemny i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powinno zawierać:</w:t>
      </w:r>
    </w:p>
    <w:p w14:paraId="781DADD4" w14:textId="77777777" w:rsidR="00822E08" w:rsidRPr="00C7375F" w:rsidRDefault="00AD109D" w:rsidP="00822E08">
      <w:pPr>
        <w:pStyle w:val="Akapitzlist"/>
        <w:numPr>
          <w:ilvl w:val="1"/>
          <w:numId w:val="32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oznaczenie organu;</w:t>
      </w:r>
    </w:p>
    <w:p w14:paraId="25A2851E" w14:textId="77777777" w:rsidR="00AD109D" w:rsidRPr="00C7375F" w:rsidRDefault="00AD109D" w:rsidP="00822E08">
      <w:pPr>
        <w:pStyle w:val="Akapitzlist"/>
        <w:numPr>
          <w:ilvl w:val="1"/>
          <w:numId w:val="32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wskazanie sposobu załatwienia sprawy;</w:t>
      </w:r>
    </w:p>
    <w:p w14:paraId="66D9A756" w14:textId="77777777" w:rsidR="00AD109D" w:rsidRPr="00C7375F" w:rsidRDefault="00AD109D" w:rsidP="00822E08">
      <w:pPr>
        <w:pStyle w:val="Akapitzlist"/>
        <w:numPr>
          <w:ilvl w:val="1"/>
          <w:numId w:val="32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podpis osoby upoważnionej do załatwienia sprawy wraz z podaniem imienia, nazwiska i stanowiska służbowego;</w:t>
      </w:r>
    </w:p>
    <w:p w14:paraId="46F58D78" w14:textId="77777777" w:rsidR="00AD109D" w:rsidRPr="00C7375F" w:rsidRDefault="00AD109D" w:rsidP="00822E08">
      <w:pPr>
        <w:pStyle w:val="Akapitzlist"/>
        <w:numPr>
          <w:ilvl w:val="1"/>
          <w:numId w:val="32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wskazanie daty sporządzenia pisma zawiadomienia.</w:t>
      </w:r>
    </w:p>
    <w:p w14:paraId="55411EC4" w14:textId="77777777" w:rsidR="00AD109D" w:rsidRPr="00C7375F" w:rsidRDefault="00AD109D" w:rsidP="00AD109D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lastRenderedPageBreak/>
        <w:t>Zawiadomienie w przedmiocie odmownego załatwienia sprawy powinno zawierać elementy wskazane w ust. 2 wraz z uzasadnieniem faktycznym oraz prawnym</w:t>
      </w:r>
      <w:r w:rsidR="00FD30B2" w:rsidRPr="00C7375F">
        <w:rPr>
          <w:rFonts w:ascii="Arial" w:hAnsi="Arial" w:cs="Arial"/>
        </w:rPr>
        <w:t xml:space="preserve"> oraz pouczeniem</w:t>
      </w:r>
      <w:r w:rsidRPr="00C7375F">
        <w:rPr>
          <w:rFonts w:ascii="Arial" w:hAnsi="Arial" w:cs="Arial"/>
        </w:rPr>
        <w:t>.</w:t>
      </w:r>
    </w:p>
    <w:p w14:paraId="3E462DCE" w14:textId="77777777" w:rsidR="00AD109D" w:rsidRPr="00C7375F" w:rsidRDefault="00AD109D" w:rsidP="00AD109D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Wzór zawiadomienia stanowią </w:t>
      </w:r>
      <w:r w:rsidRPr="00C7375F">
        <w:rPr>
          <w:rFonts w:ascii="Arial" w:hAnsi="Arial" w:cs="Arial"/>
          <w:b/>
        </w:rPr>
        <w:t>załączniki nr 5 i 6</w:t>
      </w:r>
      <w:r w:rsidRPr="00C7375F">
        <w:rPr>
          <w:rFonts w:ascii="Arial" w:hAnsi="Arial" w:cs="Arial"/>
        </w:rPr>
        <w:t xml:space="preserve"> do niniejszego Regulaminu.</w:t>
      </w:r>
    </w:p>
    <w:p w14:paraId="25580131" w14:textId="3DB687E7" w:rsidR="00D03F4B" w:rsidRPr="00C7375F" w:rsidRDefault="00102219" w:rsidP="00AD109D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Dyrektor</w:t>
      </w:r>
      <w:r w:rsidR="00180770" w:rsidRPr="00C7375F">
        <w:rPr>
          <w:rFonts w:ascii="Arial" w:hAnsi="Arial" w:cs="Arial"/>
        </w:rPr>
        <w:t xml:space="preserve"> Jednostki</w:t>
      </w:r>
      <w:r w:rsidR="00D03F4B" w:rsidRPr="00C7375F">
        <w:rPr>
          <w:rFonts w:ascii="Arial" w:hAnsi="Arial" w:cs="Arial"/>
        </w:rPr>
        <w:t xml:space="preserve"> zatwierdza zawiadomienie o sposobie załatwienia skargi lub wniosku.</w:t>
      </w:r>
    </w:p>
    <w:p w14:paraId="1E887054" w14:textId="734A14F6" w:rsidR="00102219" w:rsidRPr="00C7375F" w:rsidRDefault="00102219" w:rsidP="00102219">
      <w:pPr>
        <w:pStyle w:val="Akapitzlist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C3287F9" w14:textId="77777777" w:rsidR="0029565E" w:rsidRPr="00C7375F" w:rsidRDefault="00AD109D" w:rsidP="00AD109D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13.</w:t>
      </w:r>
    </w:p>
    <w:p w14:paraId="799726C2" w14:textId="77777777" w:rsidR="00D03F4B" w:rsidRPr="00C7375F" w:rsidRDefault="00D03F4B" w:rsidP="00AD109D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6B6CF5F" w14:textId="77777777" w:rsidR="00D03F4B" w:rsidRPr="00C7375F" w:rsidRDefault="00D03F4B" w:rsidP="00D03F4B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Jeżeli rozpatrzona skarga została uznana za bezzasadną oraz jej bezzasadność została wykazana w odpowiedzi na skargę, a wnoszący ją ponowił nie wskazując nowych okoliczności </w:t>
      </w:r>
      <w:r w:rsidR="00FD30B2" w:rsidRPr="00C7375F">
        <w:rPr>
          <w:rFonts w:ascii="Arial" w:hAnsi="Arial" w:cs="Arial"/>
          <w:color w:val="000000" w:themeColor="text1"/>
          <w:shd w:val="clear" w:color="auto" w:fill="FFFFFF"/>
        </w:rPr>
        <w:t>–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80770" w:rsidRPr="00C7375F">
        <w:rPr>
          <w:rFonts w:ascii="Arial" w:hAnsi="Arial" w:cs="Arial"/>
          <w:color w:val="000000" w:themeColor="text1"/>
          <w:shd w:val="clear" w:color="auto" w:fill="FFFFFF"/>
        </w:rPr>
        <w:t xml:space="preserve"> Jednostka 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>może w odpowiedzi na tę skargę podtrzymać swoje poprzednie stanowisko.</w:t>
      </w:r>
    </w:p>
    <w:p w14:paraId="1E3E42C2" w14:textId="77777777" w:rsidR="00FD30B2" w:rsidRPr="00C7375F" w:rsidRDefault="00FD30B2" w:rsidP="00D03F4B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593DEBF" w14:textId="77777777" w:rsidR="00D03F4B" w:rsidRPr="00C7375F" w:rsidRDefault="00D03F4B" w:rsidP="00D03F4B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14.</w:t>
      </w:r>
    </w:p>
    <w:p w14:paraId="24D53029" w14:textId="77777777" w:rsidR="00D03F4B" w:rsidRPr="00C7375F" w:rsidRDefault="00D03F4B" w:rsidP="00D03F4B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Przechowywanie dokumentacji</w:t>
      </w:r>
    </w:p>
    <w:p w14:paraId="21A56884" w14:textId="77777777" w:rsidR="00D03F4B" w:rsidRPr="00C7375F" w:rsidRDefault="00D03F4B" w:rsidP="00D03F4B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1A75EB3" w14:textId="56E58D06" w:rsidR="00D03F4B" w:rsidRPr="00C7375F" w:rsidRDefault="007D6AA1" w:rsidP="00D03F4B">
      <w:pPr>
        <w:pStyle w:val="Akapitzlist"/>
        <w:numPr>
          <w:ilvl w:val="0"/>
          <w:numId w:val="33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Kopie zawiadomień o sposobie załatwiania skarg i wniosków wraz z pełną dokumentacją przechowywane są </w:t>
      </w:r>
      <w:r w:rsidR="00180770" w:rsidRPr="00C7375F">
        <w:rPr>
          <w:rFonts w:ascii="Arial" w:hAnsi="Arial" w:cs="Arial"/>
        </w:rPr>
        <w:t xml:space="preserve">u </w:t>
      </w:r>
      <w:r w:rsidR="00102219" w:rsidRPr="00C7375F">
        <w:rPr>
          <w:rFonts w:ascii="Arial" w:hAnsi="Arial" w:cs="Arial"/>
        </w:rPr>
        <w:t>Dyrektor</w:t>
      </w:r>
      <w:r w:rsidR="00180770" w:rsidRPr="00C7375F">
        <w:rPr>
          <w:rFonts w:ascii="Arial" w:hAnsi="Arial" w:cs="Arial"/>
        </w:rPr>
        <w:t>a Jednostki.</w:t>
      </w:r>
    </w:p>
    <w:p w14:paraId="6CE8F58E" w14:textId="7BA1833E" w:rsidR="007D6AA1" w:rsidRPr="00C7375F" w:rsidRDefault="00102219" w:rsidP="00D03F4B">
      <w:pPr>
        <w:pStyle w:val="Akapitzlist"/>
        <w:numPr>
          <w:ilvl w:val="0"/>
          <w:numId w:val="33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Dyrektor</w:t>
      </w:r>
      <w:r w:rsidR="007D6AA1" w:rsidRPr="00C7375F">
        <w:rPr>
          <w:rFonts w:ascii="Arial" w:hAnsi="Arial" w:cs="Arial"/>
        </w:rPr>
        <w:t xml:space="preserve"> nadaje numer sprawy oraz zakłada teczkę aktową zgodnie z postanowieniami instrukcji kancelaryjnej.</w:t>
      </w:r>
    </w:p>
    <w:p w14:paraId="40214471" w14:textId="1C41D8AC" w:rsidR="007D6AA1" w:rsidRPr="00C7375F" w:rsidRDefault="007D6AA1" w:rsidP="00D03F4B">
      <w:pPr>
        <w:pStyle w:val="Akapitzlist"/>
        <w:numPr>
          <w:ilvl w:val="0"/>
          <w:numId w:val="33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Po przekazaniu zawiadomienia o sposobie załatwienia skargi lub wniosku wnoszącemu, </w:t>
      </w:r>
      <w:r w:rsidR="00102219" w:rsidRPr="00C7375F">
        <w:rPr>
          <w:rFonts w:ascii="Arial" w:hAnsi="Arial" w:cs="Arial"/>
        </w:rPr>
        <w:t>Dyrektor</w:t>
      </w:r>
      <w:r w:rsidRPr="00C7375F">
        <w:rPr>
          <w:rFonts w:ascii="Arial" w:hAnsi="Arial" w:cs="Arial"/>
        </w:rPr>
        <w:t xml:space="preserve"> niezwłocznie odnotowuje ten fakt w Rejestrze Skarg i</w:t>
      </w:r>
      <w:r w:rsidR="00A51F8E" w:rsidRPr="00C7375F">
        <w:rPr>
          <w:rFonts w:ascii="Arial" w:hAnsi="Arial" w:cs="Arial"/>
        </w:rPr>
        <w:t> </w:t>
      </w:r>
      <w:r w:rsidRPr="00C7375F">
        <w:rPr>
          <w:rFonts w:ascii="Arial" w:hAnsi="Arial" w:cs="Arial"/>
        </w:rPr>
        <w:t xml:space="preserve">wniosków, o którym mowa w </w:t>
      </w:r>
      <w:r w:rsidRPr="00C7375F">
        <w:rPr>
          <w:rFonts w:ascii="Arial" w:hAnsi="Arial" w:cs="Arial"/>
          <w:color w:val="000000" w:themeColor="text1"/>
          <w:shd w:val="clear" w:color="auto" w:fill="FFFFFF"/>
        </w:rPr>
        <w:t>§ 5 ust. 3.</w:t>
      </w:r>
    </w:p>
    <w:p w14:paraId="574B86A1" w14:textId="77777777" w:rsidR="007D6AA1" w:rsidRPr="00C7375F" w:rsidRDefault="007D6AA1" w:rsidP="007D6AA1">
      <w:pPr>
        <w:spacing w:line="276" w:lineRule="auto"/>
        <w:rPr>
          <w:rFonts w:ascii="Arial" w:hAnsi="Arial" w:cs="Arial"/>
        </w:rPr>
      </w:pPr>
    </w:p>
    <w:p w14:paraId="0778B7B1" w14:textId="77777777" w:rsidR="007D6AA1" w:rsidRPr="00C7375F" w:rsidRDefault="007D6AA1" w:rsidP="007D6AA1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§ 15.</w:t>
      </w:r>
    </w:p>
    <w:p w14:paraId="3D2BB5AD" w14:textId="77777777" w:rsidR="007D6AA1" w:rsidRPr="00C7375F" w:rsidRDefault="007D6AA1" w:rsidP="007D6AA1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t>Postanowienia końcowe</w:t>
      </w:r>
    </w:p>
    <w:p w14:paraId="50E5866A" w14:textId="77777777" w:rsidR="007D6AA1" w:rsidRPr="00C7375F" w:rsidRDefault="007D6AA1" w:rsidP="007D6AA1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0625ED0" w14:textId="29526450" w:rsidR="007D6AA1" w:rsidRPr="00C7375F" w:rsidRDefault="007D6AA1" w:rsidP="00D60B6E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Kontrolę nad realizacją przyjmowania i rozpatrywania skarg i wniosków sprawuje </w:t>
      </w:r>
      <w:r w:rsidR="00102219" w:rsidRPr="00C7375F">
        <w:rPr>
          <w:rFonts w:ascii="Arial" w:hAnsi="Arial" w:cs="Arial"/>
        </w:rPr>
        <w:t>Dyrektor</w:t>
      </w:r>
      <w:r w:rsidR="00180770" w:rsidRPr="00C7375F">
        <w:rPr>
          <w:rFonts w:ascii="Arial" w:hAnsi="Arial" w:cs="Arial"/>
        </w:rPr>
        <w:t xml:space="preserve"> Jednostki,</w:t>
      </w:r>
      <w:r w:rsidRPr="00C7375F">
        <w:rPr>
          <w:rFonts w:ascii="Arial" w:hAnsi="Arial" w:cs="Arial"/>
        </w:rPr>
        <w:t xml:space="preserve"> który corocznie dokonuje analizy wpływających skarg i</w:t>
      </w:r>
      <w:r w:rsidR="00A51F8E" w:rsidRPr="00C7375F">
        <w:rPr>
          <w:rFonts w:ascii="Arial" w:hAnsi="Arial" w:cs="Arial"/>
        </w:rPr>
        <w:t> </w:t>
      </w:r>
      <w:r w:rsidRPr="00C7375F">
        <w:rPr>
          <w:rFonts w:ascii="Arial" w:hAnsi="Arial" w:cs="Arial"/>
        </w:rPr>
        <w:t xml:space="preserve">wniosków, a jej wyniki przekazuje </w:t>
      </w:r>
      <w:r w:rsidR="00180770" w:rsidRPr="00C7375F">
        <w:rPr>
          <w:rFonts w:ascii="Arial" w:hAnsi="Arial" w:cs="Arial"/>
        </w:rPr>
        <w:t>pracownikom</w:t>
      </w:r>
      <w:r w:rsidRPr="00C7375F">
        <w:rPr>
          <w:rFonts w:ascii="Arial" w:hAnsi="Arial" w:cs="Arial"/>
        </w:rPr>
        <w:t xml:space="preserve"> oraz uwzględnia w działaniach na rzecz poprawy jakości pracy </w:t>
      </w:r>
      <w:r w:rsidR="00102219" w:rsidRPr="00C7375F">
        <w:rPr>
          <w:rFonts w:ascii="Arial" w:hAnsi="Arial" w:cs="Arial"/>
        </w:rPr>
        <w:t>jednostki</w:t>
      </w:r>
      <w:r w:rsidR="00180770" w:rsidRPr="00C7375F">
        <w:rPr>
          <w:rFonts w:ascii="Arial" w:hAnsi="Arial" w:cs="Arial"/>
        </w:rPr>
        <w:t>.</w:t>
      </w:r>
    </w:p>
    <w:p w14:paraId="28DBFDEC" w14:textId="77777777" w:rsidR="007D6AA1" w:rsidRPr="00C7375F" w:rsidRDefault="00260E33" w:rsidP="007D6AA1">
      <w:pPr>
        <w:pStyle w:val="Akapitzlist"/>
        <w:numPr>
          <w:ilvl w:val="0"/>
          <w:numId w:val="34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Zobowiązuje się pracowników </w:t>
      </w:r>
      <w:r w:rsidR="00180770" w:rsidRPr="00C7375F">
        <w:rPr>
          <w:rFonts w:ascii="Arial" w:hAnsi="Arial" w:cs="Arial"/>
        </w:rPr>
        <w:t>Jednostki</w:t>
      </w:r>
      <w:r w:rsidRPr="00C7375F">
        <w:rPr>
          <w:rFonts w:ascii="Arial" w:hAnsi="Arial" w:cs="Arial"/>
        </w:rPr>
        <w:t xml:space="preserve"> odpowiedzialnych</w:t>
      </w:r>
      <w:r w:rsidR="007D6AA1" w:rsidRPr="00C7375F">
        <w:rPr>
          <w:rFonts w:ascii="Arial" w:hAnsi="Arial" w:cs="Arial"/>
        </w:rPr>
        <w:t xml:space="preserve"> za merytoryczne załatwienie skarg zobowiązani są do przestrzegania następujących zasad:</w:t>
      </w:r>
    </w:p>
    <w:p w14:paraId="1AA90E98" w14:textId="77777777" w:rsidR="007D6AA1" w:rsidRPr="00C7375F" w:rsidRDefault="007D6AA1" w:rsidP="007D6AA1">
      <w:pPr>
        <w:pStyle w:val="Akapitzlist"/>
        <w:numPr>
          <w:ilvl w:val="1"/>
          <w:numId w:val="34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zapewnienia wszechstronnego postępowania wyjaśniającego dla ustalenia pełnego stanu faktycznego i prawnego sprawy; </w:t>
      </w:r>
    </w:p>
    <w:p w14:paraId="62A1981C" w14:textId="77777777" w:rsidR="007D6AA1" w:rsidRPr="00C7375F" w:rsidRDefault="007D6AA1" w:rsidP="007D6AA1">
      <w:pPr>
        <w:pStyle w:val="Akapitzlist"/>
        <w:numPr>
          <w:ilvl w:val="1"/>
          <w:numId w:val="34"/>
        </w:numPr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udzielenia wyczerpującej odpowiedzi na wszystkie zarzuty zawarte w skardze z uwzględnieniem okoliczności faktycznych i prawnych; </w:t>
      </w:r>
    </w:p>
    <w:p w14:paraId="6C556188" w14:textId="77777777" w:rsidR="007D6AA1" w:rsidRPr="00C7375F" w:rsidRDefault="007D6AA1" w:rsidP="007D6AA1">
      <w:pPr>
        <w:pStyle w:val="Akapitzlist"/>
        <w:numPr>
          <w:ilvl w:val="1"/>
          <w:numId w:val="34"/>
        </w:numPr>
        <w:spacing w:line="276" w:lineRule="auto"/>
        <w:ind w:left="1134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starannego, wnikliwego i terminowego załatwienia skarg polegającego na rozpatrzeniu wszystkich okoliczności sprawy.</w:t>
      </w:r>
    </w:p>
    <w:p w14:paraId="228B85CF" w14:textId="77777777" w:rsidR="007D6AA1" w:rsidRPr="00C7375F" w:rsidRDefault="007D6AA1" w:rsidP="007D6AA1">
      <w:pPr>
        <w:pStyle w:val="Akapitzlist"/>
        <w:numPr>
          <w:ilvl w:val="0"/>
          <w:numId w:val="34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Pracownik winny niewłaściwego i nieterminowego załatwienia skarg i wniosków, podlega odpowiedzialności porządkowej lub dyscyplinarnej, albo innej odpowiedzialności przewidzianej w przepisach prawa</w:t>
      </w:r>
      <w:r w:rsidR="00260E33" w:rsidRPr="00C7375F">
        <w:rPr>
          <w:rFonts w:ascii="Arial" w:hAnsi="Arial" w:cs="Arial"/>
        </w:rPr>
        <w:t>.</w:t>
      </w:r>
    </w:p>
    <w:p w14:paraId="5D992326" w14:textId="77777777" w:rsidR="00260E33" w:rsidRPr="00C7375F" w:rsidRDefault="00260E33" w:rsidP="00260E33">
      <w:pPr>
        <w:spacing w:line="276" w:lineRule="auto"/>
        <w:rPr>
          <w:rFonts w:ascii="Arial" w:hAnsi="Arial" w:cs="Arial"/>
        </w:rPr>
      </w:pPr>
    </w:p>
    <w:p w14:paraId="56E6578C" w14:textId="77777777" w:rsidR="00260E33" w:rsidRPr="00C7375F" w:rsidRDefault="00260E33" w:rsidP="00260E33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7375F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§ 16.</w:t>
      </w:r>
    </w:p>
    <w:p w14:paraId="5DB98188" w14:textId="77777777" w:rsidR="00260E33" w:rsidRPr="00C7375F" w:rsidRDefault="00260E33" w:rsidP="00260E33">
      <w:pPr>
        <w:spacing w:line="276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0AB18EC" w14:textId="12F604FC" w:rsidR="00260E33" w:rsidRPr="00C7375F" w:rsidRDefault="00260E33" w:rsidP="00260E33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Do spraw nieuregulowanych niniejszym Regulaminem mają zastosowanie przepisy Ustawy z dnia 14 czerwca 1960 r. Kodeks postępowania administracyjnego (</w:t>
      </w:r>
      <w:r w:rsidR="007D5BE4" w:rsidRPr="00C7375F">
        <w:rPr>
          <w:rFonts w:ascii="Arial" w:hAnsi="Arial" w:cs="Arial"/>
        </w:rPr>
        <w:t>Dz. U. z 2023</w:t>
      </w:r>
      <w:r w:rsidR="00F43103" w:rsidRPr="00C7375F">
        <w:rPr>
          <w:rFonts w:ascii="Arial" w:hAnsi="Arial" w:cs="Arial"/>
        </w:rPr>
        <w:t xml:space="preserve"> r. poz. </w:t>
      </w:r>
      <w:r w:rsidR="007D5BE4" w:rsidRPr="00C7375F">
        <w:rPr>
          <w:rFonts w:ascii="Arial" w:hAnsi="Arial" w:cs="Arial"/>
        </w:rPr>
        <w:t>775</w:t>
      </w:r>
      <w:r w:rsidR="00E901B5" w:rsidRPr="00C7375F">
        <w:rPr>
          <w:rFonts w:ascii="Arial" w:hAnsi="Arial" w:cs="Arial"/>
        </w:rPr>
        <w:t xml:space="preserve">) </w:t>
      </w:r>
      <w:r w:rsidRPr="00C7375F">
        <w:rPr>
          <w:rFonts w:ascii="Arial" w:hAnsi="Arial" w:cs="Arial"/>
        </w:rPr>
        <w:t>oraz przepisy Rozporządzenia Rady Ministrów z dnia 8 stycznia 2002 r. w sprawie organizacji przyjmowania i rozpatrywania skarg i wniosków (Dz. U. z 2002 r. nr 5 poz. 46).</w:t>
      </w:r>
    </w:p>
    <w:p w14:paraId="0F8BD25C" w14:textId="77777777" w:rsidR="00FD30B2" w:rsidRPr="00C7375F" w:rsidRDefault="00FD30B2" w:rsidP="00260E33">
      <w:pPr>
        <w:spacing w:line="276" w:lineRule="auto"/>
        <w:rPr>
          <w:rFonts w:ascii="Arial" w:hAnsi="Arial" w:cs="Arial"/>
          <w:b/>
          <w:i/>
          <w:color w:val="000000"/>
        </w:rPr>
      </w:pPr>
    </w:p>
    <w:p w14:paraId="0211BEA9" w14:textId="77777777" w:rsidR="00260E33" w:rsidRPr="00C7375F" w:rsidRDefault="00260E33" w:rsidP="000B23B1">
      <w:pPr>
        <w:spacing w:line="276" w:lineRule="auto"/>
        <w:jc w:val="left"/>
        <w:rPr>
          <w:rFonts w:ascii="Arial" w:hAnsi="Arial" w:cs="Arial"/>
          <w:b/>
          <w:i/>
          <w:color w:val="000000"/>
        </w:rPr>
      </w:pPr>
      <w:r w:rsidRPr="00C7375F">
        <w:rPr>
          <w:rFonts w:ascii="Arial" w:hAnsi="Arial" w:cs="Arial"/>
          <w:b/>
          <w:i/>
          <w:color w:val="000000"/>
        </w:rPr>
        <w:t>Załączniki do niniejszej procedury:</w:t>
      </w:r>
    </w:p>
    <w:p w14:paraId="7DCC0573" w14:textId="77777777" w:rsidR="00260E33" w:rsidRPr="00C7375F" w:rsidRDefault="00260E33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/>
          <w:i/>
        </w:rPr>
      </w:pPr>
      <w:r w:rsidRPr="00C7375F">
        <w:rPr>
          <w:rFonts w:ascii="Arial" w:hAnsi="Arial" w:cs="Arial"/>
          <w:b/>
          <w:i/>
        </w:rPr>
        <w:t xml:space="preserve">Załącznik nr 1 </w:t>
      </w:r>
      <w:r w:rsidRPr="00C7375F">
        <w:rPr>
          <w:rFonts w:ascii="Arial" w:hAnsi="Arial" w:cs="Arial"/>
          <w:i/>
        </w:rPr>
        <w:t>– Rejestr skarg i wniosków</w:t>
      </w:r>
    </w:p>
    <w:p w14:paraId="16FA057E" w14:textId="77777777" w:rsidR="00260E33" w:rsidRPr="00C7375F" w:rsidRDefault="00260E33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/>
          <w:i/>
        </w:rPr>
      </w:pPr>
      <w:r w:rsidRPr="00C7375F">
        <w:rPr>
          <w:rFonts w:ascii="Arial" w:hAnsi="Arial" w:cs="Arial"/>
          <w:b/>
          <w:i/>
        </w:rPr>
        <w:t xml:space="preserve">Załącznik nr 2 </w:t>
      </w:r>
      <w:r w:rsidRPr="00C7375F">
        <w:rPr>
          <w:rFonts w:ascii="Arial" w:hAnsi="Arial" w:cs="Arial"/>
        </w:rPr>
        <w:t xml:space="preserve">– </w:t>
      </w:r>
      <w:r w:rsidRPr="00C7375F">
        <w:rPr>
          <w:rFonts w:ascii="Arial" w:hAnsi="Arial" w:cs="Arial"/>
          <w:i/>
        </w:rPr>
        <w:t>Protokół przyjęcia skargi/wniosku w formie ustnej</w:t>
      </w:r>
    </w:p>
    <w:p w14:paraId="10B16ECB" w14:textId="77777777" w:rsidR="00260E33" w:rsidRPr="00C7375F" w:rsidRDefault="00260E33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/>
          <w:i/>
        </w:rPr>
      </w:pPr>
      <w:r w:rsidRPr="00C7375F">
        <w:rPr>
          <w:rFonts w:ascii="Arial" w:hAnsi="Arial" w:cs="Arial"/>
          <w:b/>
          <w:i/>
        </w:rPr>
        <w:t xml:space="preserve">Załącznik nr 3 </w:t>
      </w:r>
      <w:r w:rsidRPr="00C7375F">
        <w:rPr>
          <w:rFonts w:ascii="Arial" w:hAnsi="Arial" w:cs="Arial"/>
        </w:rPr>
        <w:t xml:space="preserve">– </w:t>
      </w:r>
      <w:r w:rsidR="005A1E4D" w:rsidRPr="00C7375F">
        <w:rPr>
          <w:rFonts w:ascii="Arial" w:hAnsi="Arial" w:cs="Arial"/>
          <w:i/>
        </w:rPr>
        <w:t>Zawiadomienie</w:t>
      </w:r>
      <w:r w:rsidR="005A1E4D" w:rsidRPr="00C7375F">
        <w:rPr>
          <w:rFonts w:ascii="Arial" w:hAnsi="Arial" w:cs="Arial"/>
        </w:rPr>
        <w:t xml:space="preserve"> </w:t>
      </w:r>
      <w:r w:rsidR="005A1E4D" w:rsidRPr="00C7375F">
        <w:rPr>
          <w:rFonts w:ascii="Arial" w:hAnsi="Arial" w:cs="Arial"/>
          <w:i/>
        </w:rPr>
        <w:t>o</w:t>
      </w:r>
      <w:r w:rsidR="005A1E4D" w:rsidRPr="00C7375F">
        <w:rPr>
          <w:rFonts w:ascii="Arial" w:hAnsi="Arial" w:cs="Arial"/>
        </w:rPr>
        <w:t xml:space="preserve"> </w:t>
      </w:r>
      <w:r w:rsidR="005A1E4D" w:rsidRPr="00C7375F">
        <w:rPr>
          <w:rFonts w:ascii="Arial" w:hAnsi="Arial" w:cs="Arial"/>
          <w:i/>
        </w:rPr>
        <w:t>p</w:t>
      </w:r>
      <w:r w:rsidRPr="00C7375F">
        <w:rPr>
          <w:rFonts w:ascii="Arial" w:hAnsi="Arial" w:cs="Arial"/>
          <w:i/>
        </w:rPr>
        <w:t>rzekazani</w:t>
      </w:r>
      <w:r w:rsidR="005A1E4D" w:rsidRPr="00C7375F">
        <w:rPr>
          <w:rFonts w:ascii="Arial" w:hAnsi="Arial" w:cs="Arial"/>
          <w:i/>
        </w:rPr>
        <w:t>u</w:t>
      </w:r>
      <w:r w:rsidRPr="00C7375F">
        <w:rPr>
          <w:rFonts w:ascii="Arial" w:hAnsi="Arial" w:cs="Arial"/>
          <w:i/>
        </w:rPr>
        <w:t xml:space="preserve"> skargi lub wniosku</w:t>
      </w:r>
    </w:p>
    <w:p w14:paraId="01F4282F" w14:textId="77777777" w:rsidR="00260E33" w:rsidRPr="00C7375F" w:rsidRDefault="00260E33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/>
          <w:i/>
        </w:rPr>
      </w:pPr>
      <w:r w:rsidRPr="00C7375F">
        <w:rPr>
          <w:rFonts w:ascii="Arial" w:hAnsi="Arial" w:cs="Arial"/>
          <w:b/>
          <w:i/>
        </w:rPr>
        <w:t xml:space="preserve">Załącznik nr 4 </w:t>
      </w:r>
      <w:r w:rsidRPr="00C7375F">
        <w:rPr>
          <w:rFonts w:ascii="Arial" w:hAnsi="Arial" w:cs="Arial"/>
        </w:rPr>
        <w:t xml:space="preserve">– </w:t>
      </w:r>
      <w:r w:rsidRPr="00C7375F">
        <w:rPr>
          <w:rFonts w:ascii="Arial" w:hAnsi="Arial" w:cs="Arial"/>
          <w:i/>
        </w:rPr>
        <w:t>Zawiadomienie wnoszącego o organie właściwym do rozpoznania skargi</w:t>
      </w:r>
    </w:p>
    <w:p w14:paraId="0EB63CAA" w14:textId="77777777" w:rsidR="00FD30B2" w:rsidRPr="00C7375F" w:rsidRDefault="00260E33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i/>
        </w:rPr>
      </w:pPr>
      <w:r w:rsidRPr="00C7375F">
        <w:rPr>
          <w:rFonts w:ascii="Arial" w:hAnsi="Arial" w:cs="Arial"/>
          <w:b/>
          <w:i/>
        </w:rPr>
        <w:t xml:space="preserve">Załącznik nr 5 </w:t>
      </w:r>
      <w:r w:rsidRPr="00C7375F">
        <w:rPr>
          <w:rFonts w:ascii="Arial" w:hAnsi="Arial" w:cs="Arial"/>
          <w:i/>
        </w:rPr>
        <w:t>– Zawiadomien</w:t>
      </w:r>
      <w:r w:rsidR="00FD30B2" w:rsidRPr="00C7375F">
        <w:rPr>
          <w:rFonts w:ascii="Arial" w:hAnsi="Arial" w:cs="Arial"/>
          <w:i/>
        </w:rPr>
        <w:t>ie o sposobie załatwienia skargi/wniosku</w:t>
      </w:r>
    </w:p>
    <w:p w14:paraId="0041F1F9" w14:textId="77777777" w:rsidR="00FD30B2" w:rsidRPr="00C7375F" w:rsidRDefault="00FD30B2" w:rsidP="000B23B1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i/>
        </w:rPr>
        <w:sectPr w:rsidR="00FD30B2" w:rsidRPr="00C7375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7375F">
        <w:rPr>
          <w:rFonts w:ascii="Arial" w:hAnsi="Arial" w:cs="Arial"/>
          <w:b/>
          <w:i/>
        </w:rPr>
        <w:t>Załącznik nr 6</w:t>
      </w:r>
      <w:r w:rsidRPr="00C7375F">
        <w:rPr>
          <w:rFonts w:ascii="Arial" w:hAnsi="Arial" w:cs="Arial"/>
          <w:i/>
        </w:rPr>
        <w:t xml:space="preserve"> – Zawiadomienie o odmownym załatwieniu skargi/wniosku</w:t>
      </w:r>
    </w:p>
    <w:p w14:paraId="7CEC8803" w14:textId="21E3B373" w:rsidR="00260E33" w:rsidRPr="00C7375F" w:rsidRDefault="00260E33" w:rsidP="00260E33">
      <w:pPr>
        <w:spacing w:line="276" w:lineRule="auto"/>
        <w:ind w:left="10773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lastRenderedPageBreak/>
        <w:t xml:space="preserve">Załącznik nr 1 </w:t>
      </w:r>
      <w:r w:rsidRPr="00C7375F">
        <w:rPr>
          <w:rFonts w:ascii="Arial" w:hAnsi="Arial" w:cs="Arial"/>
        </w:rPr>
        <w:t xml:space="preserve">do Regulaminu przyjmowania skarg i wniosków </w:t>
      </w:r>
      <w:r w:rsidR="00CB697E" w:rsidRPr="00C7375F">
        <w:rPr>
          <w:rFonts w:ascii="Arial" w:hAnsi="Arial" w:cs="Arial"/>
        </w:rPr>
        <w:t xml:space="preserve">          </w:t>
      </w:r>
    </w:p>
    <w:p w14:paraId="192AE1E4" w14:textId="77777777" w:rsidR="00260E33" w:rsidRPr="00C7375F" w:rsidRDefault="00260E33" w:rsidP="00260E33">
      <w:pPr>
        <w:spacing w:line="276" w:lineRule="auto"/>
        <w:ind w:left="5954"/>
        <w:rPr>
          <w:rFonts w:ascii="Arial" w:hAnsi="Arial" w:cs="Arial"/>
        </w:rPr>
      </w:pPr>
    </w:p>
    <w:p w14:paraId="1D28A100" w14:textId="77777777" w:rsidR="00260E33" w:rsidRPr="00C7375F" w:rsidRDefault="00260E33" w:rsidP="00260E33">
      <w:pPr>
        <w:spacing w:line="276" w:lineRule="auto"/>
        <w:ind w:left="5954"/>
        <w:jc w:val="center"/>
        <w:rPr>
          <w:rFonts w:ascii="Arial" w:hAnsi="Arial" w:cs="Arial"/>
        </w:rPr>
      </w:pPr>
    </w:p>
    <w:p w14:paraId="3AB5472E" w14:textId="77947DEF" w:rsidR="00260E33" w:rsidRPr="00C7375F" w:rsidRDefault="00260E33" w:rsidP="00260E33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 xml:space="preserve">Rejestr skarg i wniosków w </w:t>
      </w:r>
      <w:r w:rsidR="00E46192" w:rsidRPr="00C7375F">
        <w:rPr>
          <w:rFonts w:ascii="Arial" w:hAnsi="Arial" w:cs="Arial"/>
          <w:b/>
        </w:rPr>
        <w:t xml:space="preserve">Szkole Podstawowej </w:t>
      </w:r>
      <w:r w:rsidR="000B23B1" w:rsidRPr="00C7375F">
        <w:rPr>
          <w:rFonts w:ascii="Arial" w:hAnsi="Arial" w:cs="Arial"/>
          <w:b/>
        </w:rPr>
        <w:t>nr 1 im. Zofii Urbanowskiej w Koninie</w:t>
      </w:r>
    </w:p>
    <w:p w14:paraId="577882CE" w14:textId="77777777" w:rsidR="00260E33" w:rsidRPr="00C7375F" w:rsidRDefault="00260E33" w:rsidP="00260E33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231"/>
        <w:gridCol w:w="1860"/>
        <w:gridCol w:w="1836"/>
        <w:gridCol w:w="1908"/>
        <w:gridCol w:w="1860"/>
        <w:gridCol w:w="1896"/>
        <w:gridCol w:w="1497"/>
        <w:gridCol w:w="1365"/>
      </w:tblGrid>
      <w:tr w:rsidR="00397AD2" w:rsidRPr="00C7375F" w14:paraId="564F421D" w14:textId="77777777" w:rsidTr="00397AD2">
        <w:trPr>
          <w:trHeight w:val="1216"/>
          <w:jc w:val="center"/>
        </w:trPr>
        <w:tc>
          <w:tcPr>
            <w:tcW w:w="204" w:type="pct"/>
            <w:shd w:val="clear" w:color="auto" w:fill="D5DCE4" w:themeFill="text2" w:themeFillTint="33"/>
            <w:vAlign w:val="center"/>
          </w:tcPr>
          <w:p w14:paraId="453F0389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" w:type="pct"/>
            <w:shd w:val="clear" w:color="auto" w:fill="D5DCE4" w:themeFill="text2" w:themeFillTint="33"/>
            <w:vAlign w:val="center"/>
          </w:tcPr>
          <w:p w14:paraId="1D776B6C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Data wpływu skargi (wniosku)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14:paraId="0960E11C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Data rejestrowania skargi/wniosku;</w:t>
            </w:r>
          </w:p>
        </w:tc>
        <w:tc>
          <w:tcPr>
            <w:tcW w:w="640" w:type="pct"/>
            <w:shd w:val="clear" w:color="auto" w:fill="D5DCE4" w:themeFill="text2" w:themeFillTint="33"/>
            <w:vAlign w:val="center"/>
          </w:tcPr>
          <w:p w14:paraId="64A89E99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Adres osoby lub instytucji wnoszącej skargę/wniosek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14:paraId="33D952F6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Informacja na temat, czego dotyczy skarga/wniosek;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14:paraId="3350791D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Termin załatwienia skargi/wniosku;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14:paraId="31432DE5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Imię i nazwisko osoby odpowiedzialnej za załatwienie skargi/wniosku;</w:t>
            </w:r>
          </w:p>
        </w:tc>
        <w:tc>
          <w:tcPr>
            <w:tcW w:w="544" w:type="pct"/>
            <w:shd w:val="clear" w:color="auto" w:fill="D5DCE4" w:themeFill="text2" w:themeFillTint="33"/>
            <w:vAlign w:val="center"/>
          </w:tcPr>
          <w:p w14:paraId="7944744B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Data rozpatrzenia</w:t>
            </w:r>
          </w:p>
        </w:tc>
        <w:tc>
          <w:tcPr>
            <w:tcW w:w="497" w:type="pct"/>
            <w:shd w:val="clear" w:color="auto" w:fill="D5DCE4" w:themeFill="text2" w:themeFillTint="33"/>
            <w:vAlign w:val="center"/>
          </w:tcPr>
          <w:p w14:paraId="522E53BC" w14:textId="77777777" w:rsidR="00397AD2" w:rsidRPr="00C7375F" w:rsidRDefault="00397AD2" w:rsidP="00397AD2">
            <w:pPr>
              <w:jc w:val="center"/>
              <w:rPr>
                <w:rFonts w:ascii="Arial" w:hAnsi="Arial" w:cs="Arial"/>
                <w:b/>
              </w:rPr>
            </w:pPr>
            <w:r w:rsidRPr="00C7375F">
              <w:rPr>
                <w:rFonts w:ascii="Arial" w:hAnsi="Arial" w:cs="Arial"/>
                <w:b/>
              </w:rPr>
              <w:t>Krótka informacja o sposobie załatwiania sprawy</w:t>
            </w:r>
          </w:p>
        </w:tc>
      </w:tr>
      <w:tr w:rsidR="00397AD2" w:rsidRPr="00C7375F" w14:paraId="1CE660EA" w14:textId="77777777" w:rsidTr="00397AD2">
        <w:trPr>
          <w:trHeight w:val="344"/>
          <w:jc w:val="center"/>
        </w:trPr>
        <w:tc>
          <w:tcPr>
            <w:tcW w:w="204" w:type="pct"/>
            <w:shd w:val="clear" w:color="auto" w:fill="D5DCE4" w:themeFill="text2" w:themeFillTint="33"/>
            <w:vAlign w:val="center"/>
          </w:tcPr>
          <w:p w14:paraId="39A8452D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1</w:t>
            </w:r>
          </w:p>
        </w:tc>
        <w:tc>
          <w:tcPr>
            <w:tcW w:w="439" w:type="pct"/>
            <w:shd w:val="clear" w:color="auto" w:fill="D5DCE4" w:themeFill="text2" w:themeFillTint="33"/>
            <w:vAlign w:val="center"/>
          </w:tcPr>
          <w:p w14:paraId="0772A5B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2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14:paraId="544D2E0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3</w:t>
            </w:r>
          </w:p>
        </w:tc>
        <w:tc>
          <w:tcPr>
            <w:tcW w:w="640" w:type="pct"/>
            <w:shd w:val="clear" w:color="auto" w:fill="D5DCE4" w:themeFill="text2" w:themeFillTint="33"/>
            <w:vAlign w:val="center"/>
          </w:tcPr>
          <w:p w14:paraId="2FECCC98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4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14:paraId="2A71A036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5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14:paraId="641C0BE9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6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14:paraId="2301D0B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7</w:t>
            </w:r>
          </w:p>
        </w:tc>
        <w:tc>
          <w:tcPr>
            <w:tcW w:w="544" w:type="pct"/>
            <w:shd w:val="clear" w:color="auto" w:fill="D5DCE4" w:themeFill="text2" w:themeFillTint="33"/>
            <w:vAlign w:val="center"/>
          </w:tcPr>
          <w:p w14:paraId="17B206D5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8</w:t>
            </w:r>
          </w:p>
        </w:tc>
        <w:tc>
          <w:tcPr>
            <w:tcW w:w="497" w:type="pct"/>
            <w:shd w:val="clear" w:color="auto" w:fill="D5DCE4" w:themeFill="text2" w:themeFillTint="33"/>
            <w:vAlign w:val="center"/>
          </w:tcPr>
          <w:p w14:paraId="23BCCBE2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hAnsi="Arial" w:cs="Arial"/>
              </w:rPr>
              <w:t>9</w:t>
            </w:r>
          </w:p>
        </w:tc>
      </w:tr>
      <w:tr w:rsidR="00397AD2" w:rsidRPr="00C7375F" w14:paraId="19C06219" w14:textId="77777777" w:rsidTr="00397AD2">
        <w:trPr>
          <w:trHeight w:val="401"/>
          <w:jc w:val="center"/>
        </w:trPr>
        <w:tc>
          <w:tcPr>
            <w:tcW w:w="204" w:type="pct"/>
            <w:vAlign w:val="center"/>
          </w:tcPr>
          <w:p w14:paraId="4D20B33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center"/>
          </w:tcPr>
          <w:p w14:paraId="7A89413D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7E98BAB1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443F0A1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4173F771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18E87C06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29EAC115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2DFE005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Align w:val="center"/>
          </w:tcPr>
          <w:p w14:paraId="046109C4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</w:tr>
      <w:tr w:rsidR="00397AD2" w:rsidRPr="00C7375F" w14:paraId="3BAA8B45" w14:textId="77777777" w:rsidTr="00397AD2">
        <w:trPr>
          <w:trHeight w:val="401"/>
          <w:jc w:val="center"/>
        </w:trPr>
        <w:tc>
          <w:tcPr>
            <w:tcW w:w="204" w:type="pct"/>
            <w:vAlign w:val="center"/>
          </w:tcPr>
          <w:p w14:paraId="04800DE9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center"/>
          </w:tcPr>
          <w:p w14:paraId="3FA2594B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52486E2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3FB7D60B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0A9B3D17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00834DB6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4848F4F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31EB7EC1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Align w:val="center"/>
          </w:tcPr>
          <w:p w14:paraId="326A862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</w:tr>
      <w:tr w:rsidR="00397AD2" w:rsidRPr="00C7375F" w14:paraId="146A7A79" w14:textId="77777777" w:rsidTr="00397AD2">
        <w:trPr>
          <w:trHeight w:val="401"/>
          <w:jc w:val="center"/>
        </w:trPr>
        <w:tc>
          <w:tcPr>
            <w:tcW w:w="204" w:type="pct"/>
            <w:vAlign w:val="center"/>
          </w:tcPr>
          <w:p w14:paraId="18ADB9E0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center"/>
          </w:tcPr>
          <w:p w14:paraId="5BC077C0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01BEF57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5DC961A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4A77272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58270858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6C7802BD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530E06A4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Align w:val="center"/>
          </w:tcPr>
          <w:p w14:paraId="5C21B6B1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</w:tr>
      <w:tr w:rsidR="00397AD2" w:rsidRPr="00C7375F" w14:paraId="09FE5086" w14:textId="77777777" w:rsidTr="00397AD2">
        <w:trPr>
          <w:trHeight w:val="401"/>
          <w:jc w:val="center"/>
        </w:trPr>
        <w:tc>
          <w:tcPr>
            <w:tcW w:w="204" w:type="pct"/>
            <w:vAlign w:val="center"/>
          </w:tcPr>
          <w:p w14:paraId="53E92316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center"/>
          </w:tcPr>
          <w:p w14:paraId="31F3E680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74DE785D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5BC8D03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7D7A5E10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5A7791E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38265D0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32CCDD1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Align w:val="center"/>
          </w:tcPr>
          <w:p w14:paraId="784BAB7A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</w:tr>
      <w:tr w:rsidR="00397AD2" w:rsidRPr="00C7375F" w14:paraId="5EC8ECF0" w14:textId="77777777" w:rsidTr="00397AD2">
        <w:trPr>
          <w:trHeight w:val="401"/>
          <w:jc w:val="center"/>
        </w:trPr>
        <w:tc>
          <w:tcPr>
            <w:tcW w:w="204" w:type="pct"/>
            <w:vAlign w:val="center"/>
          </w:tcPr>
          <w:p w14:paraId="7C63D90D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center"/>
          </w:tcPr>
          <w:p w14:paraId="1D8AC6A7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6FF3C31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7591368E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5EE6CBB6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14:paraId="5721F522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4CC60865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643CEBDF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Align w:val="center"/>
          </w:tcPr>
          <w:p w14:paraId="1031BA68" w14:textId="77777777" w:rsidR="00397AD2" w:rsidRPr="00C7375F" w:rsidRDefault="00397AD2" w:rsidP="00397A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36A620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  <w:sectPr w:rsidR="00397AD2" w:rsidRPr="00C7375F" w:rsidSect="00260E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4900BE5" w14:textId="376809BC" w:rsidR="00260E33" w:rsidRPr="00C7375F" w:rsidRDefault="00397AD2" w:rsidP="00397AD2">
      <w:pPr>
        <w:spacing w:line="276" w:lineRule="auto"/>
        <w:ind w:left="5954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lastRenderedPageBreak/>
        <w:t>Załącznik nr 2</w:t>
      </w:r>
      <w:r w:rsidRPr="00C7375F">
        <w:rPr>
          <w:rFonts w:ascii="Arial" w:hAnsi="Arial" w:cs="Arial"/>
        </w:rPr>
        <w:t xml:space="preserve"> do Regulaminu przyjmowania skarg i wniosków </w:t>
      </w:r>
      <w:r w:rsidR="00CB697E" w:rsidRPr="00C7375F">
        <w:rPr>
          <w:rFonts w:ascii="Arial" w:hAnsi="Arial" w:cs="Arial"/>
        </w:rPr>
        <w:t xml:space="preserve">        </w:t>
      </w:r>
    </w:p>
    <w:p w14:paraId="752503BD" w14:textId="77777777" w:rsidR="00397AD2" w:rsidRPr="00C7375F" w:rsidRDefault="00397AD2" w:rsidP="00397AD2">
      <w:pPr>
        <w:spacing w:line="276" w:lineRule="auto"/>
        <w:ind w:left="5954"/>
        <w:rPr>
          <w:rFonts w:ascii="Arial" w:hAnsi="Arial" w:cs="Arial"/>
        </w:rPr>
      </w:pPr>
    </w:p>
    <w:p w14:paraId="280D68AA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 xml:space="preserve">PROTOKÓŁ  </w:t>
      </w:r>
    </w:p>
    <w:p w14:paraId="2575171A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PRZYJĘCIA  SKARGI/WNIOSKU* WNIESIONEGO USTNIE</w:t>
      </w:r>
    </w:p>
    <w:p w14:paraId="18041604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 </w:t>
      </w:r>
    </w:p>
    <w:p w14:paraId="6FCD5B8F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 </w:t>
      </w:r>
    </w:p>
    <w:p w14:paraId="343E816C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 </w:t>
      </w:r>
    </w:p>
    <w:p w14:paraId="5CF7EB77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W dniu……………………. Pan/Pani …………….…………………………………………….</w:t>
      </w:r>
    </w:p>
    <w:p w14:paraId="2E112F44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Zamieszkały(a) w .……………………………………………………………......……..………</w:t>
      </w:r>
    </w:p>
    <w:p w14:paraId="644F00EB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</w:p>
    <w:p w14:paraId="45E32092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Wnosi ustnie do protokołu następującą skargę/wniosek*</w:t>
      </w:r>
    </w:p>
    <w:p w14:paraId="35655BC7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C7EB9DD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74ACFB38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B2E8C6E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33CE1FD1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5A77630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46DBA13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0882BF2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30A8982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649E23F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B795BB2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9BF8DDD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4B214B9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ED1FB50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78A2FA6F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</w:t>
      </w:r>
    </w:p>
    <w:p w14:paraId="1F6E7461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B73710C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6C4C1F6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551C3BA" w14:textId="77777777" w:rsidR="00DB53E5" w:rsidRPr="00C7375F" w:rsidRDefault="00DB53E5" w:rsidP="00DB53E5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CCE6361" w14:textId="77777777" w:rsidR="00397AD2" w:rsidRPr="00C7375F" w:rsidRDefault="00397AD2" w:rsidP="00DB53E5">
      <w:pPr>
        <w:spacing w:line="276" w:lineRule="auto"/>
        <w:rPr>
          <w:rFonts w:ascii="Arial" w:hAnsi="Arial" w:cs="Arial"/>
        </w:rPr>
      </w:pPr>
    </w:p>
    <w:p w14:paraId="04C74B8C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Do skargi/wniosku załączono następujące dokumenty:</w:t>
      </w:r>
    </w:p>
    <w:p w14:paraId="6CA9DC06" w14:textId="77777777" w:rsidR="00397AD2" w:rsidRPr="00C7375F" w:rsidRDefault="00397AD2" w:rsidP="00397AD2">
      <w:pPr>
        <w:pStyle w:val="Akapitzlist"/>
        <w:numPr>
          <w:ilvl w:val="0"/>
          <w:numId w:val="36"/>
        </w:numPr>
        <w:spacing w:line="276" w:lineRule="auto"/>
        <w:ind w:left="709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</w:t>
      </w:r>
    </w:p>
    <w:p w14:paraId="4B6ACBCA" w14:textId="77777777" w:rsidR="00397AD2" w:rsidRPr="00C7375F" w:rsidRDefault="00397AD2" w:rsidP="00397AD2">
      <w:pPr>
        <w:pStyle w:val="Akapitzlist"/>
        <w:numPr>
          <w:ilvl w:val="0"/>
          <w:numId w:val="36"/>
        </w:numPr>
        <w:spacing w:line="276" w:lineRule="auto"/>
        <w:ind w:left="709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</w:t>
      </w:r>
    </w:p>
    <w:p w14:paraId="5B18D6BA" w14:textId="77777777" w:rsidR="00397AD2" w:rsidRPr="00C7375F" w:rsidRDefault="00397AD2" w:rsidP="00397AD2">
      <w:pPr>
        <w:pStyle w:val="Akapitzlist"/>
        <w:numPr>
          <w:ilvl w:val="0"/>
          <w:numId w:val="36"/>
        </w:numPr>
        <w:spacing w:line="276" w:lineRule="auto"/>
        <w:ind w:left="709" w:hanging="425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...........................................................................</w:t>
      </w:r>
    </w:p>
    <w:p w14:paraId="62F28F4F" w14:textId="77777777" w:rsidR="00397AD2" w:rsidRPr="00C7375F" w:rsidRDefault="00397AD2" w:rsidP="00397AD2">
      <w:pPr>
        <w:spacing w:line="276" w:lineRule="auto"/>
        <w:rPr>
          <w:rFonts w:ascii="Arial" w:hAnsi="Arial" w:cs="Arial"/>
        </w:rPr>
      </w:pPr>
    </w:p>
    <w:p w14:paraId="0E70BF91" w14:textId="77777777" w:rsidR="00397AD2" w:rsidRPr="00C7375F" w:rsidRDefault="00DB53E5" w:rsidP="00397AD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Niniejszy protokół został wnoszącemu odczytany.</w:t>
      </w:r>
    </w:p>
    <w:p w14:paraId="1671C671" w14:textId="77777777" w:rsidR="00397AD2" w:rsidRPr="00C7375F" w:rsidRDefault="00397AD2" w:rsidP="00180770">
      <w:pPr>
        <w:spacing w:line="276" w:lineRule="auto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  </w:t>
      </w:r>
    </w:p>
    <w:p w14:paraId="25D68956" w14:textId="77777777" w:rsidR="00DB53E5" w:rsidRPr="00C7375F" w:rsidRDefault="00DB53E5" w:rsidP="00DB53E5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.......................................................... </w:t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  <w:t>.......................................................</w:t>
      </w:r>
    </w:p>
    <w:p w14:paraId="325F6922" w14:textId="77777777" w:rsidR="00397AD2" w:rsidRPr="00C7375F" w:rsidRDefault="00DB53E5" w:rsidP="00DB53E5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 </w:t>
      </w:r>
      <w:r w:rsidR="00397AD2" w:rsidRPr="00C7375F">
        <w:rPr>
          <w:rFonts w:ascii="Arial" w:hAnsi="Arial" w:cs="Arial"/>
        </w:rPr>
        <w:t>(</w:t>
      </w:r>
      <w:r w:rsidRPr="00C7375F">
        <w:rPr>
          <w:rFonts w:ascii="Arial" w:hAnsi="Arial" w:cs="Arial"/>
        </w:rPr>
        <w:t>Przyjmujący zgłoszenie</w:t>
      </w:r>
      <w:r w:rsidR="00397AD2" w:rsidRPr="00C7375F">
        <w:rPr>
          <w:rFonts w:ascii="Arial" w:hAnsi="Arial" w:cs="Arial"/>
        </w:rPr>
        <w:t xml:space="preserve"> skarg</w:t>
      </w:r>
      <w:r w:rsidRPr="00C7375F">
        <w:rPr>
          <w:rFonts w:ascii="Arial" w:hAnsi="Arial" w:cs="Arial"/>
        </w:rPr>
        <w:t>i/wniosku*</w:t>
      </w:r>
      <w:r w:rsidR="00397AD2" w:rsidRPr="00C7375F">
        <w:rPr>
          <w:rFonts w:ascii="Arial" w:hAnsi="Arial" w:cs="Arial"/>
        </w:rPr>
        <w:t xml:space="preserve">)             </w:t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</w:r>
      <w:r w:rsidRPr="00C7375F">
        <w:rPr>
          <w:rFonts w:ascii="Arial" w:hAnsi="Arial" w:cs="Arial"/>
        </w:rPr>
        <w:tab/>
        <w:t>(Wnoszący)</w:t>
      </w:r>
    </w:p>
    <w:p w14:paraId="1150FC5F" w14:textId="77777777" w:rsidR="00DB53E5" w:rsidRPr="00C7375F" w:rsidRDefault="00DB53E5" w:rsidP="00DB53E5">
      <w:pPr>
        <w:spacing w:line="276" w:lineRule="auto"/>
        <w:rPr>
          <w:rFonts w:ascii="Arial" w:hAnsi="Arial" w:cs="Arial"/>
        </w:rPr>
      </w:pPr>
    </w:p>
    <w:p w14:paraId="6AEE72C5" w14:textId="77777777" w:rsidR="005A1E4D" w:rsidRPr="00C7375F" w:rsidRDefault="00DB53E5" w:rsidP="00DB53E5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 niepotrzebne skreślić</w:t>
      </w:r>
    </w:p>
    <w:p w14:paraId="58B5DA7D" w14:textId="2D4A4BA9" w:rsidR="00397AD2" w:rsidRPr="00C7375F" w:rsidRDefault="005A1E4D" w:rsidP="005A1E4D">
      <w:pPr>
        <w:spacing w:line="276" w:lineRule="auto"/>
        <w:ind w:left="5954"/>
        <w:rPr>
          <w:rFonts w:ascii="Arial" w:hAnsi="Arial" w:cs="Arial"/>
        </w:rPr>
      </w:pPr>
      <w:r w:rsidRPr="00C7375F">
        <w:rPr>
          <w:rFonts w:ascii="Arial" w:hAnsi="Arial" w:cs="Arial"/>
        </w:rPr>
        <w:br w:type="column"/>
      </w:r>
      <w:r w:rsidRPr="00C7375F">
        <w:rPr>
          <w:rFonts w:ascii="Arial" w:hAnsi="Arial" w:cs="Arial"/>
          <w:b/>
        </w:rPr>
        <w:lastRenderedPageBreak/>
        <w:t>Załącznik nr 3</w:t>
      </w:r>
      <w:r w:rsidRPr="00C7375F">
        <w:rPr>
          <w:rFonts w:ascii="Arial" w:hAnsi="Arial" w:cs="Arial"/>
        </w:rPr>
        <w:t xml:space="preserve"> do Regulaminu przyjmowania skarg i wniosków </w:t>
      </w:r>
      <w:r w:rsidR="00CB697E" w:rsidRPr="00C7375F">
        <w:rPr>
          <w:rFonts w:ascii="Arial" w:hAnsi="Arial" w:cs="Arial"/>
        </w:rPr>
        <w:t xml:space="preserve">        </w:t>
      </w:r>
    </w:p>
    <w:p w14:paraId="538BCF0A" w14:textId="77777777" w:rsidR="00397AD2" w:rsidRPr="00C7375F" w:rsidRDefault="00397AD2" w:rsidP="00397AD2">
      <w:pPr>
        <w:spacing w:line="276" w:lineRule="auto"/>
        <w:jc w:val="center"/>
        <w:rPr>
          <w:rFonts w:ascii="Arial" w:hAnsi="Arial" w:cs="Arial"/>
        </w:rPr>
      </w:pPr>
    </w:p>
    <w:p w14:paraId="3592A679" w14:textId="77777777" w:rsidR="005A1E4D" w:rsidRPr="00C7375F" w:rsidRDefault="00066D8E" w:rsidP="00066D8E">
      <w:pPr>
        <w:spacing w:line="276" w:lineRule="auto"/>
        <w:ind w:left="595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...................................................(Miejscowość, data)</w:t>
      </w:r>
    </w:p>
    <w:p w14:paraId="560942C0" w14:textId="77777777" w:rsidR="005A1E4D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3C52B4F0" w14:textId="77777777" w:rsidR="00066D8E" w:rsidRPr="00C7375F" w:rsidRDefault="00066D8E" w:rsidP="00066D8E">
      <w:pPr>
        <w:spacing w:line="276" w:lineRule="auto"/>
        <w:ind w:left="1134"/>
        <w:rPr>
          <w:rFonts w:ascii="Arial" w:hAnsi="Arial" w:cs="Arial"/>
        </w:rPr>
      </w:pPr>
      <w:r w:rsidRPr="00C7375F">
        <w:rPr>
          <w:rFonts w:ascii="Arial" w:hAnsi="Arial" w:cs="Arial"/>
        </w:rPr>
        <w:t>(Numer sprawy)</w:t>
      </w:r>
    </w:p>
    <w:p w14:paraId="4BF43853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73219986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6B0B8D8F" w14:textId="77777777" w:rsidR="005A1E4D" w:rsidRPr="00C7375F" w:rsidRDefault="00066D8E" w:rsidP="00066D8E">
      <w:pPr>
        <w:spacing w:line="276" w:lineRule="auto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354285BC" w14:textId="77777777" w:rsidR="005A1E4D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4114E98" w14:textId="77777777" w:rsidR="00066D8E" w:rsidRPr="00C7375F" w:rsidRDefault="00066D8E" w:rsidP="00066D8E">
      <w:pPr>
        <w:spacing w:line="276" w:lineRule="auto"/>
        <w:ind w:left="851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(oznaczenie podmiotu)</w:t>
      </w:r>
    </w:p>
    <w:p w14:paraId="3700FA21" w14:textId="77777777" w:rsidR="005A1E4D" w:rsidRPr="00C7375F" w:rsidRDefault="005A1E4D" w:rsidP="00397AD2">
      <w:pPr>
        <w:spacing w:line="276" w:lineRule="auto"/>
        <w:jc w:val="center"/>
        <w:rPr>
          <w:rFonts w:ascii="Arial" w:hAnsi="Arial" w:cs="Arial"/>
          <w:b/>
        </w:rPr>
      </w:pPr>
    </w:p>
    <w:p w14:paraId="3B88A6D2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0474902C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06CB9F36" w14:textId="77777777" w:rsidR="005A1E4D" w:rsidRPr="00C7375F" w:rsidRDefault="00066D8E" w:rsidP="00066D8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CA78913" w14:textId="77777777" w:rsidR="00066D8E" w:rsidRPr="00C7375F" w:rsidRDefault="00066D8E" w:rsidP="00066D8E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(oznaczenie adresata)</w:t>
      </w:r>
    </w:p>
    <w:p w14:paraId="5242690E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</w:p>
    <w:p w14:paraId="58C51F0B" w14:textId="77777777" w:rsidR="005A1E4D" w:rsidRPr="00C7375F" w:rsidRDefault="005A1E4D" w:rsidP="00397AD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Zawiadomienie o przekazaniu skargi/wniosku*</w:t>
      </w:r>
    </w:p>
    <w:p w14:paraId="1D44C47C" w14:textId="77777777" w:rsidR="005A1E4D" w:rsidRPr="00C7375F" w:rsidRDefault="005A1E4D" w:rsidP="00397AD2">
      <w:pPr>
        <w:spacing w:line="276" w:lineRule="auto"/>
        <w:jc w:val="center"/>
        <w:rPr>
          <w:rFonts w:ascii="Arial" w:hAnsi="Arial" w:cs="Arial"/>
          <w:b/>
        </w:rPr>
      </w:pPr>
    </w:p>
    <w:p w14:paraId="72329A91" w14:textId="66006CB1" w:rsidR="005A1E4D" w:rsidRPr="00C7375F" w:rsidRDefault="005A1E4D" w:rsidP="005A1E4D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Na podstawie art. 231 ustawy z dnia 14 czerwca 1960 r. Kodeks postępowania administracyjnego (</w:t>
      </w:r>
      <w:r w:rsidR="0037143F" w:rsidRPr="00C7375F">
        <w:rPr>
          <w:rFonts w:ascii="Arial" w:hAnsi="Arial" w:cs="Arial"/>
        </w:rPr>
        <w:t>Dz. U. z 2022 r. poz. 2000</w:t>
      </w:r>
      <w:r w:rsidR="00311A8D" w:rsidRPr="00C7375F">
        <w:rPr>
          <w:rFonts w:ascii="Arial" w:hAnsi="Arial" w:cs="Arial"/>
        </w:rPr>
        <w:t xml:space="preserve">) </w:t>
      </w:r>
      <w:r w:rsidRPr="00C7375F">
        <w:rPr>
          <w:rFonts w:ascii="Arial" w:hAnsi="Arial" w:cs="Arial"/>
        </w:rPr>
        <w:t xml:space="preserve">przekazuję do rozpatrzenia skargę/wniosek* </w:t>
      </w:r>
      <w:r w:rsidR="00372D90" w:rsidRPr="00C7375F">
        <w:rPr>
          <w:rFonts w:ascii="Arial" w:hAnsi="Arial" w:cs="Arial"/>
        </w:rPr>
        <w:t xml:space="preserve">   </w:t>
      </w:r>
      <w:r w:rsidRPr="00C7375F">
        <w:rPr>
          <w:rFonts w:ascii="Arial" w:hAnsi="Arial" w:cs="Arial"/>
        </w:rPr>
        <w:t>z dnia ………….. Pana/i ………………………………………………… w sprawie ……………………………………………………………………………………….</w:t>
      </w:r>
    </w:p>
    <w:p w14:paraId="1A609E7F" w14:textId="77777777" w:rsidR="00066D8E" w:rsidRPr="00C7375F" w:rsidRDefault="00066D8E" w:rsidP="005A1E4D">
      <w:pPr>
        <w:spacing w:line="276" w:lineRule="auto"/>
        <w:rPr>
          <w:rFonts w:ascii="Arial" w:hAnsi="Arial" w:cs="Arial"/>
        </w:rPr>
      </w:pPr>
    </w:p>
    <w:p w14:paraId="07AD1E52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Ponadto, zgodnie z § 4 Rozporządzenia Rady Ministrów z dnia 8 stycznia 2002r. w sprawie organizacji przyjmowania i rozpatrywania skarg i wniosków (Dz. U. z 2002r., Nr 5, poz. 46), uprzejmie prosimy o przesłanie nam kopii odpowiedzi do wnoszącego. </w:t>
      </w:r>
      <w:r w:rsidRPr="00C7375F">
        <w:rPr>
          <w:rFonts w:ascii="Arial" w:hAnsi="Arial" w:cs="Arial"/>
        </w:rPr>
        <w:cr/>
      </w:r>
    </w:p>
    <w:p w14:paraId="1770DB66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5F9DA6F4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3E1AC2BF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23ADE6A4" w14:textId="77777777" w:rsidR="00066D8E" w:rsidRPr="00C7375F" w:rsidRDefault="00066D8E" w:rsidP="00066D8E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(podpis osoby upoważnionej do załatwienia sprawy wraz z podaniem imienia, nazwiska i stanowiska służbowego)</w:t>
      </w:r>
    </w:p>
    <w:p w14:paraId="6175DF78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020AD9C9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7551A9AA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58E6E10F" w14:textId="77777777" w:rsidR="00066D8E" w:rsidRPr="00C7375F" w:rsidRDefault="00066D8E" w:rsidP="00066D8E">
      <w:pPr>
        <w:spacing w:line="276" w:lineRule="auto"/>
        <w:rPr>
          <w:rFonts w:ascii="Arial" w:hAnsi="Arial" w:cs="Arial"/>
          <w:u w:val="single"/>
        </w:rPr>
      </w:pPr>
      <w:r w:rsidRPr="00C7375F">
        <w:rPr>
          <w:rFonts w:ascii="Arial" w:hAnsi="Arial" w:cs="Arial"/>
          <w:u w:val="single"/>
        </w:rPr>
        <w:t>Do wiadomości:</w:t>
      </w:r>
    </w:p>
    <w:p w14:paraId="2C54E86C" w14:textId="77777777" w:rsidR="00066D8E" w:rsidRPr="00C7375F" w:rsidRDefault="00066D8E" w:rsidP="00066D8E">
      <w:pPr>
        <w:pStyle w:val="Akapitzlist"/>
        <w:numPr>
          <w:ilvl w:val="0"/>
          <w:numId w:val="41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(strona),</w:t>
      </w:r>
    </w:p>
    <w:p w14:paraId="50654742" w14:textId="77777777" w:rsidR="00066D8E" w:rsidRPr="00C7375F" w:rsidRDefault="00066D8E" w:rsidP="00066D8E">
      <w:pPr>
        <w:pStyle w:val="Akapitzlist"/>
        <w:numPr>
          <w:ilvl w:val="0"/>
          <w:numId w:val="41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a/a.</w:t>
      </w:r>
    </w:p>
    <w:p w14:paraId="586B8884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30610C1E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 niepotrzebne skreślić</w:t>
      </w:r>
    </w:p>
    <w:p w14:paraId="161A9E69" w14:textId="16456E7C" w:rsidR="00066D8E" w:rsidRPr="00C7375F" w:rsidRDefault="00066D8E" w:rsidP="00066D8E">
      <w:pPr>
        <w:spacing w:line="276" w:lineRule="auto"/>
        <w:ind w:left="5954"/>
        <w:rPr>
          <w:rFonts w:ascii="Arial" w:hAnsi="Arial" w:cs="Arial"/>
        </w:rPr>
      </w:pPr>
      <w:r w:rsidRPr="00C7375F">
        <w:rPr>
          <w:rFonts w:ascii="Arial" w:hAnsi="Arial" w:cs="Arial"/>
        </w:rPr>
        <w:br w:type="column"/>
      </w:r>
      <w:r w:rsidRPr="00C7375F">
        <w:rPr>
          <w:rFonts w:ascii="Arial" w:hAnsi="Arial" w:cs="Arial"/>
          <w:b/>
        </w:rPr>
        <w:lastRenderedPageBreak/>
        <w:t>Załącznik nr 4</w:t>
      </w:r>
      <w:r w:rsidRPr="00C7375F">
        <w:rPr>
          <w:rFonts w:ascii="Arial" w:hAnsi="Arial" w:cs="Arial"/>
        </w:rPr>
        <w:t xml:space="preserve"> do Regulaminu przyjmowania skarg i wniosków </w:t>
      </w:r>
      <w:r w:rsidR="0037143F" w:rsidRPr="00C7375F">
        <w:rPr>
          <w:rFonts w:ascii="Arial" w:hAnsi="Arial" w:cs="Arial"/>
        </w:rPr>
        <w:t xml:space="preserve">        </w:t>
      </w:r>
    </w:p>
    <w:p w14:paraId="163BEEE0" w14:textId="77777777" w:rsidR="00066D8E" w:rsidRPr="00C7375F" w:rsidRDefault="00066D8E" w:rsidP="00066D8E">
      <w:pPr>
        <w:spacing w:line="276" w:lineRule="auto"/>
        <w:ind w:left="5954"/>
        <w:rPr>
          <w:rFonts w:ascii="Arial" w:hAnsi="Arial" w:cs="Arial"/>
        </w:rPr>
      </w:pPr>
    </w:p>
    <w:p w14:paraId="1447BADB" w14:textId="77777777" w:rsidR="00066D8E" w:rsidRPr="00C7375F" w:rsidRDefault="00066D8E" w:rsidP="00066D8E">
      <w:pPr>
        <w:spacing w:line="276" w:lineRule="auto"/>
        <w:ind w:left="595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...................................................(Miejscowość, data)</w:t>
      </w:r>
    </w:p>
    <w:p w14:paraId="1ED80EDF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61BF3409" w14:textId="77777777" w:rsidR="00066D8E" w:rsidRPr="00C7375F" w:rsidRDefault="00066D8E" w:rsidP="00066D8E">
      <w:pPr>
        <w:spacing w:line="276" w:lineRule="auto"/>
        <w:ind w:left="1134"/>
        <w:rPr>
          <w:rFonts w:ascii="Arial" w:hAnsi="Arial" w:cs="Arial"/>
        </w:rPr>
      </w:pPr>
      <w:r w:rsidRPr="00C7375F">
        <w:rPr>
          <w:rFonts w:ascii="Arial" w:hAnsi="Arial" w:cs="Arial"/>
        </w:rPr>
        <w:t>(Numer sprawy)</w:t>
      </w:r>
    </w:p>
    <w:p w14:paraId="7F3C31DB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</w:p>
    <w:p w14:paraId="435190AD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2B2808E7" w14:textId="77777777" w:rsidR="00066D8E" w:rsidRPr="00C7375F" w:rsidRDefault="00066D8E" w:rsidP="00066D8E">
      <w:pPr>
        <w:spacing w:line="276" w:lineRule="auto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39EA4768" w14:textId="77777777" w:rsidR="00066D8E" w:rsidRPr="00C7375F" w:rsidRDefault="00066D8E" w:rsidP="00066D8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6BC2312D" w14:textId="77777777" w:rsidR="00066D8E" w:rsidRPr="00C7375F" w:rsidRDefault="00066D8E" w:rsidP="00066D8E">
      <w:pPr>
        <w:spacing w:line="276" w:lineRule="auto"/>
        <w:ind w:left="851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(oznaczenie podmiotu)</w:t>
      </w:r>
    </w:p>
    <w:p w14:paraId="13E587BB" w14:textId="77777777" w:rsidR="00066D8E" w:rsidRPr="00C7375F" w:rsidRDefault="00066D8E" w:rsidP="00066D8E">
      <w:pPr>
        <w:spacing w:line="276" w:lineRule="auto"/>
        <w:jc w:val="center"/>
        <w:rPr>
          <w:rFonts w:ascii="Arial" w:hAnsi="Arial" w:cs="Arial"/>
          <w:b/>
        </w:rPr>
      </w:pPr>
    </w:p>
    <w:p w14:paraId="6794D87D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4421F28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07B22304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7F60FFE" w14:textId="77777777" w:rsidR="00066D8E" w:rsidRPr="00C7375F" w:rsidRDefault="00066D8E" w:rsidP="00066D8E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(oznaczenie adresata)</w:t>
      </w:r>
    </w:p>
    <w:p w14:paraId="15D05E50" w14:textId="77777777" w:rsidR="00066D8E" w:rsidRPr="00C7375F" w:rsidRDefault="00066D8E" w:rsidP="00066D8E">
      <w:pPr>
        <w:spacing w:line="276" w:lineRule="auto"/>
        <w:ind w:left="5529"/>
        <w:rPr>
          <w:rFonts w:ascii="Arial" w:hAnsi="Arial" w:cs="Arial"/>
          <w:b/>
        </w:rPr>
      </w:pPr>
    </w:p>
    <w:p w14:paraId="75BEF123" w14:textId="77777777" w:rsidR="00066D8E" w:rsidRPr="00C7375F" w:rsidRDefault="00066D8E" w:rsidP="00066D8E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Zawiadomienie o organie właściwym do rozpoznania skargi/wniosku*</w:t>
      </w:r>
    </w:p>
    <w:p w14:paraId="3935AFE5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5BA9B87C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19175427" w14:textId="658D2455" w:rsidR="00066D8E" w:rsidRPr="00C7375F" w:rsidRDefault="003C25DE" w:rsidP="003C25D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Na podstawie art. 231 ustawy z dnia 14 czerwca 1960 r. Kodeks postępowania administracyjnego (</w:t>
      </w:r>
      <w:r w:rsidR="0037143F" w:rsidRPr="00C7375F">
        <w:rPr>
          <w:rFonts w:ascii="Arial" w:hAnsi="Arial" w:cs="Arial"/>
        </w:rPr>
        <w:t>Dz. U. z 2022 r. poz. 2000</w:t>
      </w:r>
      <w:r w:rsidR="00311A8D" w:rsidRPr="00C7375F">
        <w:rPr>
          <w:rFonts w:ascii="Arial" w:hAnsi="Arial" w:cs="Arial"/>
        </w:rPr>
        <w:t xml:space="preserve">) </w:t>
      </w:r>
      <w:r w:rsidR="00180770" w:rsidRPr="00C7375F">
        <w:rPr>
          <w:rFonts w:ascii="Arial" w:hAnsi="Arial" w:cs="Arial"/>
        </w:rPr>
        <w:t>Jednostka</w:t>
      </w:r>
      <w:r w:rsidRPr="00C7375F">
        <w:rPr>
          <w:rFonts w:ascii="Arial" w:hAnsi="Arial" w:cs="Arial"/>
        </w:rPr>
        <w:t xml:space="preserve"> zwraca Pana/Pani skargę/wniosek, ponieważ sprawy poruszane w piśmie nie należą do kompetencji </w:t>
      </w:r>
      <w:r w:rsidR="003B2091" w:rsidRPr="00C7375F">
        <w:rPr>
          <w:rFonts w:ascii="Arial" w:hAnsi="Arial" w:cs="Arial"/>
        </w:rPr>
        <w:t>jednostki.</w:t>
      </w:r>
    </w:p>
    <w:p w14:paraId="2F040D3F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474CF717" w14:textId="77777777" w:rsidR="00311A8D" w:rsidRPr="00C7375F" w:rsidRDefault="003C25DE" w:rsidP="003C25D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Jednocześnie informujemy, że organem właściwym w sprawie jest**  </w:t>
      </w:r>
    </w:p>
    <w:p w14:paraId="74837EA4" w14:textId="77777777" w:rsidR="00311A8D" w:rsidRPr="00C7375F" w:rsidRDefault="00311A8D" w:rsidP="003C25DE">
      <w:pPr>
        <w:spacing w:line="276" w:lineRule="auto"/>
        <w:rPr>
          <w:rFonts w:ascii="Arial" w:hAnsi="Arial" w:cs="Arial"/>
        </w:rPr>
      </w:pPr>
    </w:p>
    <w:p w14:paraId="497D02C0" w14:textId="6EB01787" w:rsidR="003C25DE" w:rsidRPr="00C7375F" w:rsidRDefault="003C25DE" w:rsidP="003C25D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….………………………………………………………………………………………………..</w:t>
      </w:r>
    </w:p>
    <w:p w14:paraId="5BDF69EC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24EF6B56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0FF58B9A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59F93FC0" w14:textId="77777777" w:rsidR="003C25DE" w:rsidRPr="00C7375F" w:rsidRDefault="003C25DE" w:rsidP="003C25D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A0F9A6A" w14:textId="77777777" w:rsidR="003C25DE" w:rsidRPr="00C7375F" w:rsidRDefault="003C25DE" w:rsidP="007C0F45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(podpis osoby upoważnionej do załatwienia sprawy wraz z podaniem imienia, nazwiska i stanowiska służbowego)</w:t>
      </w:r>
    </w:p>
    <w:p w14:paraId="53A3C367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</w:p>
    <w:p w14:paraId="4C8C19AA" w14:textId="77777777" w:rsidR="003C25DE" w:rsidRPr="00C7375F" w:rsidRDefault="003C25DE" w:rsidP="003C25DE">
      <w:pPr>
        <w:spacing w:line="276" w:lineRule="auto"/>
        <w:rPr>
          <w:rFonts w:ascii="Arial" w:hAnsi="Arial" w:cs="Arial"/>
          <w:u w:val="single"/>
        </w:rPr>
      </w:pPr>
      <w:r w:rsidRPr="00C7375F">
        <w:rPr>
          <w:rFonts w:ascii="Arial" w:hAnsi="Arial" w:cs="Arial"/>
          <w:u w:val="single"/>
        </w:rPr>
        <w:lastRenderedPageBreak/>
        <w:t>Do wiadomości:</w:t>
      </w:r>
    </w:p>
    <w:p w14:paraId="35C16108" w14:textId="77777777" w:rsidR="003C25DE" w:rsidRPr="00C7375F" w:rsidRDefault="003C25DE" w:rsidP="003C25DE">
      <w:pPr>
        <w:pStyle w:val="Akapitzlist"/>
        <w:numPr>
          <w:ilvl w:val="0"/>
          <w:numId w:val="43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(strona),</w:t>
      </w:r>
    </w:p>
    <w:p w14:paraId="5A47DB0B" w14:textId="46909694" w:rsidR="003C25DE" w:rsidRPr="00C7375F" w:rsidRDefault="003C25DE" w:rsidP="003C25DE">
      <w:pPr>
        <w:pStyle w:val="Akapitzlist"/>
        <w:numPr>
          <w:ilvl w:val="0"/>
          <w:numId w:val="43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a/a.</w:t>
      </w:r>
    </w:p>
    <w:p w14:paraId="11AB2A1D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 niepotrzebne skreślić</w:t>
      </w:r>
    </w:p>
    <w:p w14:paraId="6E7B4A56" w14:textId="77777777" w:rsidR="003C25DE" w:rsidRPr="00C7375F" w:rsidRDefault="003C25DE" w:rsidP="003C25D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** wpisać, w przypadku, gdy na podstawie treści pisma można ustalić jaka instytucja jest właściwa do jej załatwienia</w:t>
      </w:r>
    </w:p>
    <w:p w14:paraId="00AC4798" w14:textId="77777777" w:rsidR="002670D3" w:rsidRPr="00C7375F" w:rsidRDefault="002670D3" w:rsidP="003C25DE">
      <w:pPr>
        <w:spacing w:line="276" w:lineRule="auto"/>
        <w:rPr>
          <w:rFonts w:ascii="Arial" w:hAnsi="Arial" w:cs="Arial"/>
        </w:rPr>
      </w:pPr>
    </w:p>
    <w:p w14:paraId="0ADFC11A" w14:textId="6C433CB3" w:rsidR="003C25DE" w:rsidRPr="00C7375F" w:rsidRDefault="00D60B6E" w:rsidP="00D60B6E">
      <w:pPr>
        <w:spacing w:line="276" w:lineRule="auto"/>
        <w:ind w:left="5954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>Załącznik nr 5</w:t>
      </w:r>
      <w:r w:rsidRPr="00C7375F">
        <w:rPr>
          <w:rFonts w:ascii="Arial" w:hAnsi="Arial" w:cs="Arial"/>
        </w:rPr>
        <w:t xml:space="preserve"> do Regulaminu przyjmowania skarg i wniosków </w:t>
      </w:r>
      <w:r w:rsidR="0037143F" w:rsidRPr="00C7375F">
        <w:rPr>
          <w:rFonts w:ascii="Arial" w:hAnsi="Arial" w:cs="Arial"/>
        </w:rPr>
        <w:t xml:space="preserve">        </w:t>
      </w:r>
    </w:p>
    <w:p w14:paraId="44FFBFA9" w14:textId="77777777" w:rsidR="00D60B6E" w:rsidRPr="00C7375F" w:rsidRDefault="00D60B6E" w:rsidP="00D60B6E">
      <w:pPr>
        <w:spacing w:line="276" w:lineRule="auto"/>
        <w:ind w:left="5954"/>
        <w:rPr>
          <w:rFonts w:ascii="Arial" w:hAnsi="Arial" w:cs="Arial"/>
        </w:rPr>
      </w:pPr>
    </w:p>
    <w:p w14:paraId="22689F99" w14:textId="77777777" w:rsidR="00D60B6E" w:rsidRPr="00C7375F" w:rsidRDefault="00D60B6E" w:rsidP="00D60B6E">
      <w:pPr>
        <w:spacing w:line="276" w:lineRule="auto"/>
        <w:ind w:left="595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...................................................(Miejscowość, data)</w:t>
      </w:r>
    </w:p>
    <w:p w14:paraId="22BF64F6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2390E392" w14:textId="77777777" w:rsidR="00D60B6E" w:rsidRPr="00C7375F" w:rsidRDefault="00D60B6E" w:rsidP="00D60B6E">
      <w:pPr>
        <w:spacing w:line="276" w:lineRule="auto"/>
        <w:ind w:left="1134"/>
        <w:rPr>
          <w:rFonts w:ascii="Arial" w:hAnsi="Arial" w:cs="Arial"/>
        </w:rPr>
      </w:pPr>
      <w:r w:rsidRPr="00C7375F">
        <w:rPr>
          <w:rFonts w:ascii="Arial" w:hAnsi="Arial" w:cs="Arial"/>
        </w:rPr>
        <w:t>(Numer sprawy)</w:t>
      </w:r>
    </w:p>
    <w:p w14:paraId="08772658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</w:p>
    <w:p w14:paraId="5E06AA53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0C1205F" w14:textId="77777777" w:rsidR="00D60B6E" w:rsidRPr="00C7375F" w:rsidRDefault="00D60B6E" w:rsidP="00D60B6E">
      <w:pPr>
        <w:spacing w:line="276" w:lineRule="auto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C03BDC5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693FF90" w14:textId="77777777" w:rsidR="00D60B6E" w:rsidRPr="00C7375F" w:rsidRDefault="00D60B6E" w:rsidP="00D60B6E">
      <w:pPr>
        <w:spacing w:line="276" w:lineRule="auto"/>
        <w:ind w:left="851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(oznaczenie podmiotu)</w:t>
      </w:r>
    </w:p>
    <w:p w14:paraId="36C01EB7" w14:textId="77777777" w:rsidR="00D60B6E" w:rsidRPr="00C7375F" w:rsidRDefault="00D60B6E" w:rsidP="00D60B6E">
      <w:pPr>
        <w:spacing w:line="276" w:lineRule="auto"/>
        <w:jc w:val="center"/>
        <w:rPr>
          <w:rFonts w:ascii="Arial" w:hAnsi="Arial" w:cs="Arial"/>
          <w:b/>
        </w:rPr>
      </w:pPr>
    </w:p>
    <w:p w14:paraId="03671F70" w14:textId="77777777" w:rsidR="00D60B6E" w:rsidRPr="00C7375F" w:rsidRDefault="00D60B6E" w:rsidP="00D60B6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262DADB5" w14:textId="77777777" w:rsidR="00D60B6E" w:rsidRPr="00C7375F" w:rsidRDefault="00D60B6E" w:rsidP="00D60B6E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16DBE10" w14:textId="77777777" w:rsidR="00D60B6E" w:rsidRPr="00C7375F" w:rsidRDefault="00D60B6E" w:rsidP="00D60B6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2A214654" w14:textId="77777777" w:rsidR="00D60B6E" w:rsidRPr="00C7375F" w:rsidRDefault="00D60B6E" w:rsidP="00D60B6E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(oznaczenie adresata)</w:t>
      </w:r>
    </w:p>
    <w:p w14:paraId="5993C82D" w14:textId="77777777" w:rsidR="00D60B6E" w:rsidRPr="00C7375F" w:rsidRDefault="00D60B6E" w:rsidP="00D60B6E">
      <w:pPr>
        <w:spacing w:line="276" w:lineRule="auto"/>
        <w:ind w:left="5529"/>
        <w:rPr>
          <w:rFonts w:ascii="Arial" w:hAnsi="Arial" w:cs="Arial"/>
          <w:b/>
        </w:rPr>
      </w:pPr>
    </w:p>
    <w:p w14:paraId="15734104" w14:textId="77777777" w:rsidR="00D60B6E" w:rsidRPr="00C7375F" w:rsidRDefault="00D60B6E" w:rsidP="00D60B6E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Zawiadomienie o sposobie załatwienia skargi/wniosku</w:t>
      </w:r>
    </w:p>
    <w:p w14:paraId="0191E1B1" w14:textId="77777777" w:rsidR="00D60B6E" w:rsidRPr="00C7375F" w:rsidRDefault="00D60B6E" w:rsidP="00D60B6E">
      <w:pPr>
        <w:spacing w:line="276" w:lineRule="auto"/>
        <w:ind w:left="5954"/>
        <w:rPr>
          <w:rFonts w:ascii="Arial" w:hAnsi="Arial" w:cs="Arial"/>
        </w:rPr>
      </w:pPr>
    </w:p>
    <w:p w14:paraId="548BEF5C" w14:textId="0D4B5448" w:rsidR="00D60B6E" w:rsidRPr="00C7375F" w:rsidRDefault="0028652F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D</w:t>
      </w:r>
      <w:r w:rsidR="00D60B6E" w:rsidRPr="00C7375F">
        <w:rPr>
          <w:rFonts w:ascii="Arial" w:hAnsi="Arial" w:cs="Arial"/>
        </w:rPr>
        <w:t>ziałając na podstawie art. 23</w:t>
      </w:r>
      <w:r w:rsidR="003B2091" w:rsidRPr="00C7375F">
        <w:rPr>
          <w:rFonts w:ascii="Arial" w:hAnsi="Arial" w:cs="Arial"/>
        </w:rPr>
        <w:t>8</w:t>
      </w:r>
      <w:r w:rsidR="00D60B6E" w:rsidRPr="00C7375F">
        <w:rPr>
          <w:rFonts w:ascii="Arial" w:hAnsi="Arial" w:cs="Arial"/>
        </w:rPr>
        <w:t xml:space="preserve"> ustawy z dnia 14 czerwca 1960 r. Kodeks postępowania administracyjnego (</w:t>
      </w:r>
      <w:r w:rsidR="0037143F" w:rsidRPr="00C7375F">
        <w:rPr>
          <w:rFonts w:ascii="Arial" w:hAnsi="Arial" w:cs="Arial"/>
        </w:rPr>
        <w:t>Dz. U. z 2022 r. poz. 2000</w:t>
      </w:r>
      <w:r w:rsidR="00311A8D" w:rsidRPr="00C7375F">
        <w:rPr>
          <w:rFonts w:ascii="Arial" w:hAnsi="Arial" w:cs="Arial"/>
        </w:rPr>
        <w:t xml:space="preserve">) </w:t>
      </w:r>
      <w:r w:rsidR="00FD30B2" w:rsidRPr="00C7375F">
        <w:rPr>
          <w:rFonts w:ascii="Arial" w:hAnsi="Arial" w:cs="Arial"/>
        </w:rPr>
        <w:t>zawiadamia, że Pana/Panią skarga/wniosek*</w:t>
      </w:r>
      <w:r w:rsidR="00737CEB">
        <w:rPr>
          <w:rFonts w:ascii="Arial" w:hAnsi="Arial" w:cs="Arial"/>
        </w:rPr>
        <w:t xml:space="preserve"> </w:t>
      </w:r>
      <w:r w:rsidR="00FD30B2" w:rsidRPr="00C7375F">
        <w:rPr>
          <w:rFonts w:ascii="Arial" w:hAnsi="Arial" w:cs="Arial"/>
        </w:rPr>
        <w:t>z dnia …...... dotycząca ……………………………. została uznana za zasadną.</w:t>
      </w:r>
    </w:p>
    <w:p w14:paraId="176A6EC6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</w:p>
    <w:p w14:paraId="69285268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Skarga/wniosek* zostanie rozpatrzona w następujący sposób:</w:t>
      </w:r>
    </w:p>
    <w:p w14:paraId="4AEE4DA0" w14:textId="211206E9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</w:t>
      </w:r>
      <w:r w:rsidRPr="00C7375F">
        <w:rPr>
          <w:rFonts w:ascii="Arial" w:hAnsi="Arial" w:cs="Arial"/>
        </w:rPr>
        <w:lastRenderedPageBreak/>
        <w:t>…………..….………………………………………………………………………………………………..</w:t>
      </w:r>
    </w:p>
    <w:p w14:paraId="3324D7E8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</w:p>
    <w:p w14:paraId="277B9E86" w14:textId="77777777" w:rsidR="00D60B6E" w:rsidRPr="00C7375F" w:rsidRDefault="00D60B6E" w:rsidP="00D60B6E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C7D39D8" w14:textId="77777777" w:rsidR="00D60B6E" w:rsidRPr="00C7375F" w:rsidRDefault="00D60B6E" w:rsidP="00D60B6E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(podpis osoby upoważnionej do załatwienia sprawy wraz z podaniem imienia, nazwiska i stanowiska służbowego)</w:t>
      </w:r>
    </w:p>
    <w:p w14:paraId="7B20F206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</w:p>
    <w:p w14:paraId="39F1D939" w14:textId="77777777" w:rsidR="00D60B6E" w:rsidRPr="00C7375F" w:rsidRDefault="00D60B6E" w:rsidP="00D60B6E">
      <w:pPr>
        <w:spacing w:line="276" w:lineRule="auto"/>
        <w:rPr>
          <w:rFonts w:ascii="Arial" w:hAnsi="Arial" w:cs="Arial"/>
          <w:u w:val="single"/>
        </w:rPr>
      </w:pPr>
      <w:r w:rsidRPr="00C7375F">
        <w:rPr>
          <w:rFonts w:ascii="Arial" w:hAnsi="Arial" w:cs="Arial"/>
          <w:u w:val="single"/>
        </w:rPr>
        <w:t>Do wiadomości:</w:t>
      </w:r>
    </w:p>
    <w:p w14:paraId="0E274217" w14:textId="77777777" w:rsidR="00D60B6E" w:rsidRPr="00C7375F" w:rsidRDefault="00D60B6E" w:rsidP="00D60B6E">
      <w:pPr>
        <w:pStyle w:val="Akapitzlist"/>
        <w:numPr>
          <w:ilvl w:val="0"/>
          <w:numId w:val="44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(strona),</w:t>
      </w:r>
    </w:p>
    <w:p w14:paraId="131F32CB" w14:textId="77777777" w:rsidR="00D60B6E" w:rsidRPr="00C7375F" w:rsidRDefault="00D60B6E" w:rsidP="00D60B6E">
      <w:pPr>
        <w:pStyle w:val="Akapitzlist"/>
        <w:numPr>
          <w:ilvl w:val="0"/>
          <w:numId w:val="44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a/a.</w:t>
      </w:r>
    </w:p>
    <w:p w14:paraId="2EEC3F55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 niepotrzebne skreślić</w:t>
      </w:r>
    </w:p>
    <w:p w14:paraId="6A7C9EDB" w14:textId="77777777" w:rsidR="002670D3" w:rsidRPr="00C7375F" w:rsidRDefault="002670D3" w:rsidP="00D60B6E">
      <w:pPr>
        <w:spacing w:line="276" w:lineRule="auto"/>
        <w:rPr>
          <w:rFonts w:ascii="Arial" w:hAnsi="Arial" w:cs="Arial"/>
        </w:rPr>
      </w:pPr>
    </w:p>
    <w:p w14:paraId="0906AA55" w14:textId="77777777" w:rsidR="00311A8D" w:rsidRPr="00C7375F" w:rsidRDefault="00311A8D" w:rsidP="00FD30B2">
      <w:pPr>
        <w:spacing w:line="276" w:lineRule="auto"/>
        <w:ind w:left="5954"/>
        <w:rPr>
          <w:rFonts w:ascii="Arial" w:hAnsi="Arial" w:cs="Arial"/>
          <w:b/>
        </w:rPr>
      </w:pPr>
    </w:p>
    <w:p w14:paraId="5FC132BA" w14:textId="77777777" w:rsidR="00311A8D" w:rsidRPr="00C7375F" w:rsidRDefault="00311A8D" w:rsidP="00FD30B2">
      <w:pPr>
        <w:spacing w:line="276" w:lineRule="auto"/>
        <w:ind w:left="5954"/>
        <w:rPr>
          <w:rFonts w:ascii="Arial" w:hAnsi="Arial" w:cs="Arial"/>
          <w:b/>
        </w:rPr>
      </w:pPr>
    </w:p>
    <w:p w14:paraId="38467273" w14:textId="47B65BD8" w:rsidR="00FD30B2" w:rsidRPr="00C7375F" w:rsidRDefault="00FD30B2" w:rsidP="00FD30B2">
      <w:pPr>
        <w:spacing w:line="276" w:lineRule="auto"/>
        <w:ind w:left="5954"/>
        <w:rPr>
          <w:rFonts w:ascii="Arial" w:hAnsi="Arial" w:cs="Arial"/>
        </w:rPr>
      </w:pPr>
      <w:r w:rsidRPr="00C7375F">
        <w:rPr>
          <w:rFonts w:ascii="Arial" w:hAnsi="Arial" w:cs="Arial"/>
          <w:b/>
        </w:rPr>
        <w:t>Załącznik nr 6</w:t>
      </w:r>
      <w:r w:rsidRPr="00C7375F">
        <w:rPr>
          <w:rFonts w:ascii="Arial" w:hAnsi="Arial" w:cs="Arial"/>
        </w:rPr>
        <w:t xml:space="preserve"> do Regulaminu przyjmowania skarg i wniosków </w:t>
      </w:r>
      <w:r w:rsidR="0037143F" w:rsidRPr="00C7375F">
        <w:rPr>
          <w:rFonts w:ascii="Arial" w:hAnsi="Arial" w:cs="Arial"/>
        </w:rPr>
        <w:t xml:space="preserve">        </w:t>
      </w:r>
    </w:p>
    <w:p w14:paraId="01A18610" w14:textId="77777777" w:rsidR="00FD30B2" w:rsidRPr="00C7375F" w:rsidRDefault="00FD30B2" w:rsidP="00FD30B2">
      <w:pPr>
        <w:spacing w:line="276" w:lineRule="auto"/>
        <w:ind w:left="5954"/>
        <w:rPr>
          <w:rFonts w:ascii="Arial" w:hAnsi="Arial" w:cs="Arial"/>
        </w:rPr>
      </w:pPr>
    </w:p>
    <w:p w14:paraId="2CA0D6F3" w14:textId="77777777" w:rsidR="00FD30B2" w:rsidRPr="00C7375F" w:rsidRDefault="00FD30B2" w:rsidP="00FD30B2">
      <w:pPr>
        <w:spacing w:line="276" w:lineRule="auto"/>
        <w:ind w:left="5954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...................................................(Miejscowość, data)</w:t>
      </w:r>
    </w:p>
    <w:p w14:paraId="3162F887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3CE526A0" w14:textId="77777777" w:rsidR="00FD30B2" w:rsidRPr="00C7375F" w:rsidRDefault="00FD30B2" w:rsidP="00FD30B2">
      <w:pPr>
        <w:spacing w:line="276" w:lineRule="auto"/>
        <w:ind w:left="1134"/>
        <w:rPr>
          <w:rFonts w:ascii="Arial" w:hAnsi="Arial" w:cs="Arial"/>
        </w:rPr>
      </w:pPr>
      <w:r w:rsidRPr="00C7375F">
        <w:rPr>
          <w:rFonts w:ascii="Arial" w:hAnsi="Arial" w:cs="Arial"/>
        </w:rPr>
        <w:t>(Numer sprawy)</w:t>
      </w:r>
    </w:p>
    <w:p w14:paraId="3E07A693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</w:p>
    <w:p w14:paraId="468E1A7C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49AF305" w14:textId="77777777" w:rsidR="00FD30B2" w:rsidRPr="00C7375F" w:rsidRDefault="00FD30B2" w:rsidP="00FD30B2">
      <w:pPr>
        <w:spacing w:line="276" w:lineRule="auto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769D6D7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1263CFA6" w14:textId="77777777" w:rsidR="00FD30B2" w:rsidRPr="00C7375F" w:rsidRDefault="00FD30B2" w:rsidP="00FD30B2">
      <w:pPr>
        <w:spacing w:line="276" w:lineRule="auto"/>
        <w:ind w:left="851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(oznaczenie podmiotu)</w:t>
      </w:r>
    </w:p>
    <w:p w14:paraId="1A21C91B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  <w:b/>
        </w:rPr>
      </w:pPr>
    </w:p>
    <w:p w14:paraId="1D2CD452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BDA1A84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  <w:b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93813CA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575C246B" w14:textId="77777777" w:rsidR="00FD30B2" w:rsidRPr="00C7375F" w:rsidRDefault="00FD30B2" w:rsidP="00FD30B2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(oznaczenie adresata)</w:t>
      </w:r>
    </w:p>
    <w:p w14:paraId="04EDF644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  <w:b/>
        </w:rPr>
      </w:pPr>
    </w:p>
    <w:p w14:paraId="380D3691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Zawiadomienie o odmownym załatwieniu skargi</w:t>
      </w:r>
      <w:r w:rsidR="00A8413C" w:rsidRPr="00C7375F">
        <w:rPr>
          <w:rFonts w:ascii="Arial" w:hAnsi="Arial" w:cs="Arial"/>
          <w:b/>
        </w:rPr>
        <w:t>/wniosku*</w:t>
      </w:r>
    </w:p>
    <w:p w14:paraId="6DF3246D" w14:textId="77777777" w:rsidR="00FD30B2" w:rsidRPr="00C7375F" w:rsidRDefault="00FD30B2" w:rsidP="00FD30B2">
      <w:pPr>
        <w:spacing w:line="276" w:lineRule="auto"/>
        <w:ind w:left="5954"/>
        <w:rPr>
          <w:rFonts w:ascii="Arial" w:hAnsi="Arial" w:cs="Arial"/>
        </w:rPr>
      </w:pPr>
    </w:p>
    <w:p w14:paraId="23C95BF1" w14:textId="7FA0C247" w:rsidR="00FD30B2" w:rsidRPr="00C7375F" w:rsidRDefault="0028652F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D</w:t>
      </w:r>
      <w:r w:rsidR="00FD30B2" w:rsidRPr="00C7375F">
        <w:rPr>
          <w:rFonts w:ascii="Arial" w:hAnsi="Arial" w:cs="Arial"/>
        </w:rPr>
        <w:t>ziałając na podstawie art. 239 ustawy z dnia 14 czerwca 1960 r. Kodeks postępowania administracyjnego (</w:t>
      </w:r>
      <w:r w:rsidR="002670D3" w:rsidRPr="00C7375F">
        <w:rPr>
          <w:rFonts w:ascii="Arial" w:hAnsi="Arial" w:cs="Arial"/>
        </w:rPr>
        <w:t>Dz. U. z 2023 r. poz. 775</w:t>
      </w:r>
      <w:r w:rsidR="00311A8D" w:rsidRPr="00C7375F">
        <w:rPr>
          <w:rFonts w:ascii="Arial" w:hAnsi="Arial" w:cs="Arial"/>
        </w:rPr>
        <w:t xml:space="preserve">) </w:t>
      </w:r>
      <w:r w:rsidR="00FD30B2" w:rsidRPr="00C7375F">
        <w:rPr>
          <w:rFonts w:ascii="Arial" w:hAnsi="Arial" w:cs="Arial"/>
        </w:rPr>
        <w:t xml:space="preserve">zawiadamia, że </w:t>
      </w:r>
      <w:r w:rsidR="00FD30B2" w:rsidRPr="00C7375F">
        <w:rPr>
          <w:rFonts w:ascii="Arial" w:hAnsi="Arial" w:cs="Arial"/>
        </w:rPr>
        <w:lastRenderedPageBreak/>
        <w:t xml:space="preserve">Pana/Panią skarga/wniosek* </w:t>
      </w:r>
      <w:r w:rsidR="00372D90" w:rsidRPr="00C7375F">
        <w:rPr>
          <w:rFonts w:ascii="Arial" w:hAnsi="Arial" w:cs="Arial"/>
        </w:rPr>
        <w:t xml:space="preserve">    </w:t>
      </w:r>
      <w:r w:rsidR="00FD30B2" w:rsidRPr="00C7375F">
        <w:rPr>
          <w:rFonts w:ascii="Arial" w:hAnsi="Arial" w:cs="Arial"/>
        </w:rPr>
        <w:t>z dnia …...... dotycząca ……………………………. została uznana za nieuzasadnioną.</w:t>
      </w:r>
    </w:p>
    <w:p w14:paraId="7ED8E737" w14:textId="77777777" w:rsidR="00D60B6E" w:rsidRPr="00C7375F" w:rsidRDefault="00D60B6E" w:rsidP="00D60B6E">
      <w:pPr>
        <w:spacing w:line="276" w:lineRule="auto"/>
        <w:rPr>
          <w:rFonts w:ascii="Arial" w:hAnsi="Arial" w:cs="Arial"/>
        </w:rPr>
      </w:pPr>
    </w:p>
    <w:p w14:paraId="622B31CC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t>Uzasadnienie</w:t>
      </w:r>
    </w:p>
    <w:p w14:paraId="2E225306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</w:rPr>
      </w:pPr>
    </w:p>
    <w:p w14:paraId="75D7E6F1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</w:t>
      </w:r>
    </w:p>
    <w:p w14:paraId="76C39C9D" w14:textId="4E89C427" w:rsidR="00A8413C" w:rsidRPr="00C7375F" w:rsidRDefault="00A8413C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</w:t>
      </w:r>
    </w:p>
    <w:p w14:paraId="495C36FC" w14:textId="77777777" w:rsidR="00A8413C" w:rsidRPr="00C7375F" w:rsidRDefault="00A8413C" w:rsidP="00A8413C">
      <w:pPr>
        <w:spacing w:line="276" w:lineRule="auto"/>
        <w:rPr>
          <w:rFonts w:ascii="Arial" w:hAnsi="Arial" w:cs="Arial"/>
        </w:rPr>
      </w:pPr>
    </w:p>
    <w:p w14:paraId="71B63670" w14:textId="77777777" w:rsidR="00A8413C" w:rsidRPr="00C7375F" w:rsidRDefault="00A8413C" w:rsidP="00A8413C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>* niepotrzebne skreślić</w:t>
      </w:r>
    </w:p>
    <w:p w14:paraId="76535F2B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  <w:b/>
        </w:rPr>
      </w:pPr>
      <w:r w:rsidRPr="00C7375F">
        <w:rPr>
          <w:rFonts w:ascii="Arial" w:hAnsi="Arial" w:cs="Arial"/>
          <w:b/>
        </w:rPr>
        <w:br w:type="column"/>
      </w:r>
      <w:r w:rsidRPr="00C7375F">
        <w:rPr>
          <w:rFonts w:ascii="Arial" w:hAnsi="Arial" w:cs="Arial"/>
          <w:b/>
        </w:rPr>
        <w:lastRenderedPageBreak/>
        <w:t>Pouczenie</w:t>
      </w:r>
    </w:p>
    <w:p w14:paraId="7776F7D1" w14:textId="77777777" w:rsidR="00FD30B2" w:rsidRPr="00C7375F" w:rsidRDefault="00FD30B2" w:rsidP="00FD30B2">
      <w:pPr>
        <w:spacing w:line="276" w:lineRule="auto"/>
        <w:jc w:val="center"/>
        <w:rPr>
          <w:rFonts w:ascii="Arial" w:hAnsi="Arial" w:cs="Arial"/>
        </w:rPr>
      </w:pPr>
    </w:p>
    <w:p w14:paraId="2A0E0F3A" w14:textId="1F02F0CE" w:rsidR="00FD30B2" w:rsidRPr="00C7375F" w:rsidRDefault="00FD30B2" w:rsidP="00FD30B2">
      <w:pPr>
        <w:spacing w:line="276" w:lineRule="auto"/>
        <w:rPr>
          <w:rFonts w:ascii="Arial" w:hAnsi="Arial" w:cs="Arial"/>
        </w:rPr>
      </w:pPr>
      <w:r w:rsidRPr="00C7375F">
        <w:rPr>
          <w:rFonts w:ascii="Arial" w:hAnsi="Arial" w:cs="Arial"/>
        </w:rPr>
        <w:t xml:space="preserve">Zgodnie z art. 239 k.p.a., w przypadku gdy skarga, w wyniku jej rozpatrzenia, została uznana za bezzasadną i jej </w:t>
      </w:r>
      <w:r w:rsidR="0037143F" w:rsidRPr="00C7375F">
        <w:rPr>
          <w:rFonts w:ascii="Arial" w:hAnsi="Arial" w:cs="Arial"/>
        </w:rPr>
        <w:t>bezzasadność wykazano w odpowie</w:t>
      </w:r>
      <w:r w:rsidRPr="00C7375F">
        <w:rPr>
          <w:rFonts w:ascii="Arial" w:hAnsi="Arial" w:cs="Arial"/>
        </w:rPr>
        <w:t>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14:paraId="786AF91C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</w:p>
    <w:p w14:paraId="3AE3AD98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4B8774F6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269EEBEB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39CD5516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1546081C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3AB1C8DA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</w:p>
    <w:p w14:paraId="51733341" w14:textId="77777777" w:rsidR="00FD30B2" w:rsidRPr="00C7375F" w:rsidRDefault="00FD30B2" w:rsidP="00FD30B2">
      <w:pPr>
        <w:spacing w:line="276" w:lineRule="auto"/>
        <w:ind w:left="5529"/>
        <w:rPr>
          <w:rFonts w:ascii="Arial" w:hAnsi="Arial" w:cs="Arial"/>
        </w:rPr>
      </w:pPr>
      <w:r w:rsidRPr="00C7375F">
        <w:rPr>
          <w:rFonts w:ascii="Arial" w:hAnsi="Arial" w:cs="Arial"/>
        </w:rPr>
        <w:t>..........................................................</w:t>
      </w:r>
    </w:p>
    <w:p w14:paraId="4B821935" w14:textId="77777777" w:rsidR="00FD30B2" w:rsidRPr="00C7375F" w:rsidRDefault="00FD30B2" w:rsidP="00FD30B2">
      <w:pPr>
        <w:spacing w:line="276" w:lineRule="auto"/>
        <w:ind w:left="5529"/>
        <w:jc w:val="center"/>
        <w:rPr>
          <w:rFonts w:ascii="Arial" w:hAnsi="Arial" w:cs="Arial"/>
        </w:rPr>
      </w:pPr>
      <w:r w:rsidRPr="00C7375F">
        <w:rPr>
          <w:rFonts w:ascii="Arial" w:hAnsi="Arial" w:cs="Arial"/>
        </w:rPr>
        <w:t>(podpis osoby upoważnionej do załatwienia sprawy wraz z podaniem imienia, nazwiska i stanowiska służbowego)</w:t>
      </w:r>
    </w:p>
    <w:p w14:paraId="590DE2DD" w14:textId="77777777" w:rsidR="00FD30B2" w:rsidRPr="00C7375F" w:rsidRDefault="00FD30B2" w:rsidP="00FD30B2">
      <w:pPr>
        <w:spacing w:line="276" w:lineRule="auto"/>
        <w:rPr>
          <w:rFonts w:ascii="Arial" w:hAnsi="Arial" w:cs="Arial"/>
        </w:rPr>
      </w:pPr>
    </w:p>
    <w:p w14:paraId="04C5259C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1A4085AD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3854F392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2E110AF2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5EDDB6C3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7AB9304D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2D7EF588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7A9E2A1C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20C26DDC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5DFD43CC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581ECFC3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31153FD6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173EBFF9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5D577505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7F31182E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197994F9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6854DC76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1A9A8A10" w14:textId="77777777" w:rsidR="00A8413C" w:rsidRPr="00C7375F" w:rsidRDefault="00A8413C" w:rsidP="00FD30B2">
      <w:pPr>
        <w:spacing w:line="276" w:lineRule="auto"/>
        <w:rPr>
          <w:rFonts w:ascii="Arial" w:hAnsi="Arial" w:cs="Arial"/>
          <w:u w:val="single"/>
        </w:rPr>
      </w:pPr>
    </w:p>
    <w:p w14:paraId="35AF5092" w14:textId="77777777" w:rsidR="00A8413C" w:rsidRPr="00C7375F" w:rsidRDefault="00A8413C" w:rsidP="00FD30B2">
      <w:pPr>
        <w:spacing w:line="276" w:lineRule="auto"/>
        <w:rPr>
          <w:rFonts w:ascii="Arial" w:hAnsi="Arial" w:cs="Arial"/>
          <w:u w:val="single"/>
        </w:rPr>
      </w:pPr>
    </w:p>
    <w:p w14:paraId="21B2B2D4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5F8334EC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47922DA2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4DED68E8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</w:p>
    <w:p w14:paraId="27DE69F2" w14:textId="77777777" w:rsidR="00FD30B2" w:rsidRPr="00C7375F" w:rsidRDefault="00FD30B2" w:rsidP="00FD30B2">
      <w:pPr>
        <w:spacing w:line="276" w:lineRule="auto"/>
        <w:rPr>
          <w:rFonts w:ascii="Arial" w:hAnsi="Arial" w:cs="Arial"/>
          <w:u w:val="single"/>
        </w:rPr>
      </w:pPr>
      <w:r w:rsidRPr="00C7375F">
        <w:rPr>
          <w:rFonts w:ascii="Arial" w:hAnsi="Arial" w:cs="Arial"/>
          <w:u w:val="single"/>
        </w:rPr>
        <w:lastRenderedPageBreak/>
        <w:t>Do wiadomości:</w:t>
      </w:r>
    </w:p>
    <w:p w14:paraId="1A931E57" w14:textId="77777777" w:rsidR="00FD30B2" w:rsidRPr="00C7375F" w:rsidRDefault="00FD30B2" w:rsidP="00FD30B2">
      <w:pPr>
        <w:pStyle w:val="Akapitzlist"/>
        <w:numPr>
          <w:ilvl w:val="0"/>
          <w:numId w:val="45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(strona),</w:t>
      </w:r>
    </w:p>
    <w:p w14:paraId="18FFB6A4" w14:textId="77777777" w:rsidR="00FD30B2" w:rsidRPr="00C7375F" w:rsidRDefault="00FD30B2" w:rsidP="00E901B5">
      <w:pPr>
        <w:pStyle w:val="Akapitzlist"/>
        <w:numPr>
          <w:ilvl w:val="0"/>
          <w:numId w:val="45"/>
        </w:numPr>
        <w:spacing w:line="276" w:lineRule="auto"/>
        <w:ind w:hanging="436"/>
        <w:rPr>
          <w:rFonts w:ascii="Arial" w:hAnsi="Arial" w:cs="Arial"/>
        </w:rPr>
      </w:pPr>
      <w:r w:rsidRPr="00C7375F">
        <w:rPr>
          <w:rFonts w:ascii="Arial" w:hAnsi="Arial" w:cs="Arial"/>
        </w:rPr>
        <w:t>a/a.</w:t>
      </w:r>
    </w:p>
    <w:sectPr w:rsidR="00FD30B2" w:rsidRPr="00C7375F" w:rsidSect="0039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DCA0" w14:textId="77777777" w:rsidR="00472C45" w:rsidRDefault="00472C45" w:rsidP="00363B3C">
      <w:pPr>
        <w:spacing w:line="240" w:lineRule="auto"/>
      </w:pPr>
      <w:r>
        <w:separator/>
      </w:r>
    </w:p>
  </w:endnote>
  <w:endnote w:type="continuationSeparator" w:id="0">
    <w:p w14:paraId="24A13970" w14:textId="77777777" w:rsidR="00472C45" w:rsidRDefault="00472C45" w:rsidP="00363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bany AMT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228144"/>
      <w:docPartObj>
        <w:docPartGallery w:val="Page Numbers (Bottom of Page)"/>
        <w:docPartUnique/>
      </w:docPartObj>
    </w:sdtPr>
    <w:sdtEndPr/>
    <w:sdtContent>
      <w:p w14:paraId="2A517985" w14:textId="7B1AF7A6" w:rsidR="00E46192" w:rsidRDefault="00E46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EB">
          <w:rPr>
            <w:noProof/>
          </w:rPr>
          <w:t>1</w:t>
        </w:r>
        <w:r>
          <w:fldChar w:fldCharType="end"/>
        </w:r>
      </w:p>
    </w:sdtContent>
  </w:sdt>
  <w:p w14:paraId="4691A895" w14:textId="77777777" w:rsidR="00E46192" w:rsidRDefault="00E46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24B46" w14:textId="77777777" w:rsidR="00472C45" w:rsidRDefault="00472C45" w:rsidP="00363B3C">
      <w:pPr>
        <w:spacing w:line="240" w:lineRule="auto"/>
      </w:pPr>
      <w:r>
        <w:separator/>
      </w:r>
    </w:p>
  </w:footnote>
  <w:footnote w:type="continuationSeparator" w:id="0">
    <w:p w14:paraId="67885F2E" w14:textId="77777777" w:rsidR="00472C45" w:rsidRDefault="00472C45" w:rsidP="00363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222"/>
    <w:multiLevelType w:val="hybridMultilevel"/>
    <w:tmpl w:val="1E32B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31D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9B2"/>
    <w:multiLevelType w:val="hybridMultilevel"/>
    <w:tmpl w:val="E6FE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063B"/>
    <w:multiLevelType w:val="hybridMultilevel"/>
    <w:tmpl w:val="212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421"/>
    <w:multiLevelType w:val="hybridMultilevel"/>
    <w:tmpl w:val="83667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3F3D"/>
    <w:multiLevelType w:val="hybridMultilevel"/>
    <w:tmpl w:val="83B2B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6E9D"/>
    <w:multiLevelType w:val="hybridMultilevel"/>
    <w:tmpl w:val="CA1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A8416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2F2A"/>
    <w:multiLevelType w:val="hybridMultilevel"/>
    <w:tmpl w:val="545E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7025"/>
    <w:multiLevelType w:val="hybridMultilevel"/>
    <w:tmpl w:val="3CA0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04F93"/>
    <w:multiLevelType w:val="hybridMultilevel"/>
    <w:tmpl w:val="F140CAE8"/>
    <w:lvl w:ilvl="0" w:tplc="6FD84C7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088"/>
    <w:multiLevelType w:val="hybridMultilevel"/>
    <w:tmpl w:val="FD32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5A69"/>
    <w:multiLevelType w:val="hybridMultilevel"/>
    <w:tmpl w:val="8858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1FA"/>
    <w:multiLevelType w:val="hybridMultilevel"/>
    <w:tmpl w:val="131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2914"/>
    <w:multiLevelType w:val="hybridMultilevel"/>
    <w:tmpl w:val="83667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12A8A"/>
    <w:multiLevelType w:val="hybridMultilevel"/>
    <w:tmpl w:val="32D4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75"/>
    <w:multiLevelType w:val="hybridMultilevel"/>
    <w:tmpl w:val="131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559CD"/>
    <w:multiLevelType w:val="hybridMultilevel"/>
    <w:tmpl w:val="8EACD17A"/>
    <w:lvl w:ilvl="0" w:tplc="40C6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12DBD"/>
    <w:multiLevelType w:val="hybridMultilevel"/>
    <w:tmpl w:val="AB3E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232"/>
    <w:multiLevelType w:val="hybridMultilevel"/>
    <w:tmpl w:val="D8C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57BD"/>
    <w:multiLevelType w:val="hybridMultilevel"/>
    <w:tmpl w:val="ECF6478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59D"/>
    <w:multiLevelType w:val="hybridMultilevel"/>
    <w:tmpl w:val="BE6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452B"/>
    <w:multiLevelType w:val="hybridMultilevel"/>
    <w:tmpl w:val="C94A9E46"/>
    <w:lvl w:ilvl="0" w:tplc="506A7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1277"/>
    <w:multiLevelType w:val="hybridMultilevel"/>
    <w:tmpl w:val="021E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39A6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17EFD"/>
    <w:multiLevelType w:val="hybridMultilevel"/>
    <w:tmpl w:val="27AC6B2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D2303"/>
    <w:multiLevelType w:val="hybridMultilevel"/>
    <w:tmpl w:val="D454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3D4B"/>
    <w:multiLevelType w:val="hybridMultilevel"/>
    <w:tmpl w:val="6B7E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A46CD"/>
    <w:multiLevelType w:val="hybridMultilevel"/>
    <w:tmpl w:val="04F6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40A58"/>
    <w:multiLevelType w:val="hybridMultilevel"/>
    <w:tmpl w:val="9C66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75B59"/>
    <w:multiLevelType w:val="hybridMultilevel"/>
    <w:tmpl w:val="3F5C4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F62"/>
    <w:multiLevelType w:val="hybridMultilevel"/>
    <w:tmpl w:val="D39CAA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37D7F03"/>
    <w:multiLevelType w:val="hybridMultilevel"/>
    <w:tmpl w:val="D39CAA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4B70FB3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64677"/>
    <w:multiLevelType w:val="hybridMultilevel"/>
    <w:tmpl w:val="EF7893E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C0041"/>
    <w:multiLevelType w:val="hybridMultilevel"/>
    <w:tmpl w:val="D39CAA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7C0ED7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076CF"/>
    <w:multiLevelType w:val="hybridMultilevel"/>
    <w:tmpl w:val="5CD02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90EA1"/>
    <w:multiLevelType w:val="hybridMultilevel"/>
    <w:tmpl w:val="C7C2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F23A6"/>
    <w:multiLevelType w:val="hybridMultilevel"/>
    <w:tmpl w:val="0A328BA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63159"/>
    <w:multiLevelType w:val="hybridMultilevel"/>
    <w:tmpl w:val="F140CAE8"/>
    <w:lvl w:ilvl="0" w:tplc="6FD84C7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52999"/>
    <w:multiLevelType w:val="hybridMultilevel"/>
    <w:tmpl w:val="E6FE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F51"/>
    <w:multiLevelType w:val="hybridMultilevel"/>
    <w:tmpl w:val="816CB3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1075A2"/>
    <w:multiLevelType w:val="hybridMultilevel"/>
    <w:tmpl w:val="9482DF42"/>
    <w:lvl w:ilvl="0" w:tplc="79AC48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4205C"/>
    <w:multiLevelType w:val="hybridMultilevel"/>
    <w:tmpl w:val="212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C65FC"/>
    <w:multiLevelType w:val="hybridMultilevel"/>
    <w:tmpl w:val="7C4E1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B0DFD"/>
    <w:multiLevelType w:val="hybridMultilevel"/>
    <w:tmpl w:val="002E65C6"/>
    <w:lvl w:ilvl="0" w:tplc="C23C04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37"/>
  </w:num>
  <w:num w:numId="8">
    <w:abstractNumId w:val="4"/>
  </w:num>
  <w:num w:numId="9">
    <w:abstractNumId w:val="0"/>
  </w:num>
  <w:num w:numId="10">
    <w:abstractNumId w:val="27"/>
  </w:num>
  <w:num w:numId="11">
    <w:abstractNumId w:val="28"/>
  </w:num>
  <w:num w:numId="12">
    <w:abstractNumId w:val="20"/>
  </w:num>
  <w:num w:numId="13">
    <w:abstractNumId w:val="43"/>
  </w:num>
  <w:num w:numId="14">
    <w:abstractNumId w:val="41"/>
  </w:num>
  <w:num w:numId="15">
    <w:abstractNumId w:val="9"/>
  </w:num>
  <w:num w:numId="16">
    <w:abstractNumId w:val="3"/>
  </w:num>
  <w:num w:numId="17">
    <w:abstractNumId w:val="40"/>
  </w:num>
  <w:num w:numId="18">
    <w:abstractNumId w:val="21"/>
  </w:num>
  <w:num w:numId="19">
    <w:abstractNumId w:val="17"/>
  </w:num>
  <w:num w:numId="20">
    <w:abstractNumId w:val="2"/>
  </w:num>
  <w:num w:numId="21">
    <w:abstractNumId w:val="39"/>
  </w:num>
  <w:num w:numId="22">
    <w:abstractNumId w:val="45"/>
  </w:num>
  <w:num w:numId="23">
    <w:abstractNumId w:val="18"/>
  </w:num>
  <w:num w:numId="24">
    <w:abstractNumId w:val="22"/>
  </w:num>
  <w:num w:numId="25">
    <w:abstractNumId w:val="44"/>
  </w:num>
  <w:num w:numId="26">
    <w:abstractNumId w:val="6"/>
  </w:num>
  <w:num w:numId="27">
    <w:abstractNumId w:val="8"/>
  </w:num>
  <w:num w:numId="28">
    <w:abstractNumId w:val="15"/>
  </w:num>
  <w:num w:numId="29">
    <w:abstractNumId w:val="25"/>
  </w:num>
  <w:num w:numId="30">
    <w:abstractNumId w:val="12"/>
  </w:num>
  <w:num w:numId="31">
    <w:abstractNumId w:val="26"/>
  </w:num>
  <w:num w:numId="32">
    <w:abstractNumId w:val="14"/>
  </w:num>
  <w:num w:numId="33">
    <w:abstractNumId w:val="36"/>
  </w:num>
  <w:num w:numId="34">
    <w:abstractNumId w:val="29"/>
  </w:num>
  <w:num w:numId="35">
    <w:abstractNumId w:val="42"/>
  </w:num>
  <w:num w:numId="36">
    <w:abstractNumId w:val="34"/>
  </w:num>
  <w:num w:numId="37">
    <w:abstractNumId w:val="31"/>
  </w:num>
  <w:num w:numId="38">
    <w:abstractNumId w:val="30"/>
  </w:num>
  <w:num w:numId="39">
    <w:abstractNumId w:val="33"/>
  </w:num>
  <w:num w:numId="40">
    <w:abstractNumId w:val="24"/>
  </w:num>
  <w:num w:numId="41">
    <w:abstractNumId w:val="32"/>
  </w:num>
  <w:num w:numId="42">
    <w:abstractNumId w:val="19"/>
  </w:num>
  <w:num w:numId="43">
    <w:abstractNumId w:val="1"/>
  </w:num>
  <w:num w:numId="44">
    <w:abstractNumId w:val="23"/>
  </w:num>
  <w:num w:numId="45">
    <w:abstractNumId w:val="35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BB"/>
    <w:rsid w:val="00011C7F"/>
    <w:rsid w:val="0001772C"/>
    <w:rsid w:val="00022DE5"/>
    <w:rsid w:val="000529EE"/>
    <w:rsid w:val="00062296"/>
    <w:rsid w:val="00064243"/>
    <w:rsid w:val="00066D8E"/>
    <w:rsid w:val="000823E7"/>
    <w:rsid w:val="00096979"/>
    <w:rsid w:val="000B23B1"/>
    <w:rsid w:val="000B63C7"/>
    <w:rsid w:val="000C50AC"/>
    <w:rsid w:val="000D60FD"/>
    <w:rsid w:val="000F687D"/>
    <w:rsid w:val="00102219"/>
    <w:rsid w:val="00107C8C"/>
    <w:rsid w:val="00133BDE"/>
    <w:rsid w:val="00174FFD"/>
    <w:rsid w:val="00180770"/>
    <w:rsid w:val="001824A7"/>
    <w:rsid w:val="001A2CF8"/>
    <w:rsid w:val="001B335A"/>
    <w:rsid w:val="001B630E"/>
    <w:rsid w:val="001B6D29"/>
    <w:rsid w:val="001C2B6A"/>
    <w:rsid w:val="001F3816"/>
    <w:rsid w:val="002524B8"/>
    <w:rsid w:val="00260E33"/>
    <w:rsid w:val="002670D3"/>
    <w:rsid w:val="00267326"/>
    <w:rsid w:val="00276C92"/>
    <w:rsid w:val="0028652F"/>
    <w:rsid w:val="0029565E"/>
    <w:rsid w:val="002960A1"/>
    <w:rsid w:val="002C08CB"/>
    <w:rsid w:val="002D1D78"/>
    <w:rsid w:val="002D7D8B"/>
    <w:rsid w:val="00301F19"/>
    <w:rsid w:val="00311A8D"/>
    <w:rsid w:val="00363B3C"/>
    <w:rsid w:val="0037143F"/>
    <w:rsid w:val="00372D90"/>
    <w:rsid w:val="00387375"/>
    <w:rsid w:val="00397AD2"/>
    <w:rsid w:val="003B2091"/>
    <w:rsid w:val="003C25DE"/>
    <w:rsid w:val="003C7CEA"/>
    <w:rsid w:val="003F16BA"/>
    <w:rsid w:val="004264F4"/>
    <w:rsid w:val="0044624D"/>
    <w:rsid w:val="00472C45"/>
    <w:rsid w:val="00476238"/>
    <w:rsid w:val="00491C0D"/>
    <w:rsid w:val="004F6410"/>
    <w:rsid w:val="00504646"/>
    <w:rsid w:val="005155E7"/>
    <w:rsid w:val="00594542"/>
    <w:rsid w:val="005A1E4D"/>
    <w:rsid w:val="005E72C0"/>
    <w:rsid w:val="0060500D"/>
    <w:rsid w:val="00621E86"/>
    <w:rsid w:val="00637179"/>
    <w:rsid w:val="0065114A"/>
    <w:rsid w:val="00681C6A"/>
    <w:rsid w:val="00690FAC"/>
    <w:rsid w:val="006B09FA"/>
    <w:rsid w:val="006B2154"/>
    <w:rsid w:val="006F076E"/>
    <w:rsid w:val="00716FB0"/>
    <w:rsid w:val="0072057E"/>
    <w:rsid w:val="00727455"/>
    <w:rsid w:val="00737CEB"/>
    <w:rsid w:val="00747A5D"/>
    <w:rsid w:val="007630FF"/>
    <w:rsid w:val="007671AD"/>
    <w:rsid w:val="007A6346"/>
    <w:rsid w:val="007C0F45"/>
    <w:rsid w:val="007D4D67"/>
    <w:rsid w:val="007D5BE4"/>
    <w:rsid w:val="007D6387"/>
    <w:rsid w:val="007D6AA1"/>
    <w:rsid w:val="00817325"/>
    <w:rsid w:val="00822E08"/>
    <w:rsid w:val="0085788D"/>
    <w:rsid w:val="008606D6"/>
    <w:rsid w:val="00871749"/>
    <w:rsid w:val="008A3007"/>
    <w:rsid w:val="008A44EE"/>
    <w:rsid w:val="008D5ABF"/>
    <w:rsid w:val="008E0DC9"/>
    <w:rsid w:val="00910A58"/>
    <w:rsid w:val="009136D1"/>
    <w:rsid w:val="009458CC"/>
    <w:rsid w:val="00971D08"/>
    <w:rsid w:val="009800F3"/>
    <w:rsid w:val="0098167A"/>
    <w:rsid w:val="0099488F"/>
    <w:rsid w:val="009C2827"/>
    <w:rsid w:val="009E55DF"/>
    <w:rsid w:val="00A0289D"/>
    <w:rsid w:val="00A11A19"/>
    <w:rsid w:val="00A13855"/>
    <w:rsid w:val="00A1477D"/>
    <w:rsid w:val="00A51F8E"/>
    <w:rsid w:val="00A70920"/>
    <w:rsid w:val="00A7277D"/>
    <w:rsid w:val="00A8413C"/>
    <w:rsid w:val="00AA4086"/>
    <w:rsid w:val="00AB4485"/>
    <w:rsid w:val="00AD109D"/>
    <w:rsid w:val="00AD1D3C"/>
    <w:rsid w:val="00AD69D7"/>
    <w:rsid w:val="00B154BF"/>
    <w:rsid w:val="00B22EC3"/>
    <w:rsid w:val="00B26367"/>
    <w:rsid w:val="00B35909"/>
    <w:rsid w:val="00B36667"/>
    <w:rsid w:val="00B47360"/>
    <w:rsid w:val="00B50A64"/>
    <w:rsid w:val="00BA0D93"/>
    <w:rsid w:val="00BB50E5"/>
    <w:rsid w:val="00BC69EB"/>
    <w:rsid w:val="00BE3275"/>
    <w:rsid w:val="00C7375F"/>
    <w:rsid w:val="00C9125A"/>
    <w:rsid w:val="00C93BC5"/>
    <w:rsid w:val="00C97D4C"/>
    <w:rsid w:val="00CB5C08"/>
    <w:rsid w:val="00CB697E"/>
    <w:rsid w:val="00CE19A9"/>
    <w:rsid w:val="00D03F4B"/>
    <w:rsid w:val="00D1108E"/>
    <w:rsid w:val="00D267FC"/>
    <w:rsid w:val="00D31B0C"/>
    <w:rsid w:val="00D60B6E"/>
    <w:rsid w:val="00DA38CE"/>
    <w:rsid w:val="00DB371D"/>
    <w:rsid w:val="00DB53E5"/>
    <w:rsid w:val="00DB783D"/>
    <w:rsid w:val="00DC6394"/>
    <w:rsid w:val="00DD38BB"/>
    <w:rsid w:val="00DD63BA"/>
    <w:rsid w:val="00E03FBF"/>
    <w:rsid w:val="00E32C51"/>
    <w:rsid w:val="00E33B25"/>
    <w:rsid w:val="00E46192"/>
    <w:rsid w:val="00E60B60"/>
    <w:rsid w:val="00E6192C"/>
    <w:rsid w:val="00E901B5"/>
    <w:rsid w:val="00E90D88"/>
    <w:rsid w:val="00ED08DF"/>
    <w:rsid w:val="00F04AA4"/>
    <w:rsid w:val="00F377C3"/>
    <w:rsid w:val="00F43103"/>
    <w:rsid w:val="00FC6AF5"/>
    <w:rsid w:val="00FD30B2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AC11"/>
  <w15:docId w15:val="{70A4B2BE-6100-41DE-9B93-EC93253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28"/>
        <w:sz w:val="24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67"/>
    <w:pPr>
      <w:suppressAutoHyphens/>
      <w:spacing w:line="360" w:lineRule="auto"/>
      <w:jc w:val="both"/>
    </w:pPr>
    <w:rPr>
      <w:rFonts w:eastAsia="Times New Roman"/>
      <w:bCs w:val="0"/>
      <w:kern w:val="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3816"/>
    <w:pPr>
      <w:keepNext/>
      <w:widowControl w:val="0"/>
      <w:spacing w:before="240" w:after="60" w:line="240" w:lineRule="auto"/>
      <w:jc w:val="left"/>
      <w:outlineLvl w:val="3"/>
    </w:pPr>
    <w:rPr>
      <w:rFonts w:ascii="Calibri" w:hAnsi="Calibri" w:cs="Calibri"/>
      <w:b/>
      <w:b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D38BB"/>
    <w:pPr>
      <w:spacing w:line="24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38BB"/>
    <w:rPr>
      <w:rFonts w:eastAsia="Times New Roman"/>
      <w:b/>
      <w:kern w:val="0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D38BB"/>
    <w:pPr>
      <w:keepNext/>
      <w:spacing w:before="240" w:after="120"/>
      <w:jc w:val="center"/>
    </w:pPr>
    <w:rPr>
      <w:rFonts w:ascii="Albany AMT" w:eastAsia="Microsoft YaHei" w:hAnsi="Albany AMT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D38BB"/>
    <w:rPr>
      <w:rFonts w:ascii="Albany AMT" w:eastAsia="Microsoft YaHei" w:hAnsi="Albany AMT" w:cs="Mangal"/>
      <w:bCs w:val="0"/>
      <w:i/>
      <w:iCs/>
      <w:kern w:val="0"/>
      <w:sz w:val="28"/>
      <w:lang w:eastAsia="ar-SA"/>
    </w:rPr>
  </w:style>
  <w:style w:type="character" w:styleId="Uwydatnienie">
    <w:name w:val="Emphasis"/>
    <w:qFormat/>
    <w:rsid w:val="00DD38BB"/>
    <w:rPr>
      <w:i/>
      <w:iCs/>
    </w:rPr>
  </w:style>
  <w:style w:type="paragraph" w:styleId="Akapitzlist">
    <w:name w:val="List Paragraph"/>
    <w:basedOn w:val="Normalny"/>
    <w:uiPriority w:val="99"/>
    <w:qFormat/>
    <w:rsid w:val="00DD38BB"/>
    <w:pPr>
      <w:ind w:left="720"/>
      <w:contextualSpacing/>
    </w:pPr>
  </w:style>
  <w:style w:type="table" w:styleId="Tabela-Siatka">
    <w:name w:val="Table Grid"/>
    <w:basedOn w:val="Standardowy"/>
    <w:uiPriority w:val="39"/>
    <w:rsid w:val="00DD38BB"/>
    <w:pPr>
      <w:spacing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8BB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bCs w:val="0"/>
      <w:color w:val="000000"/>
      <w:kern w:val="0"/>
      <w:szCs w:val="24"/>
    </w:rPr>
  </w:style>
  <w:style w:type="character" w:customStyle="1" w:styleId="apple-converted-space">
    <w:name w:val="apple-converted-space"/>
    <w:basedOn w:val="Domylnaczcionkaakapitu"/>
    <w:rsid w:val="00DD38B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3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8BB"/>
    <w:rPr>
      <w:rFonts w:eastAsia="Times New Roman"/>
      <w:bCs w:val="0"/>
      <w:kern w:val="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DF"/>
    <w:rPr>
      <w:rFonts w:ascii="Segoe UI" w:eastAsia="Times New Roman" w:hAnsi="Segoe UI" w:cs="Segoe UI"/>
      <w:bCs w:val="0"/>
      <w:kern w:val="0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1F3816"/>
    <w:rPr>
      <w:rFonts w:ascii="Calibri" w:eastAsia="Times New Roman" w:hAnsi="Calibri" w:cs="Calibri"/>
      <w:b/>
      <w:kern w:val="1"/>
      <w:sz w:val="28"/>
      <w:szCs w:val="25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B3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B3C"/>
    <w:rPr>
      <w:rFonts w:eastAsia="Times New Roman"/>
      <w:bCs w:val="0"/>
      <w:kern w:val="0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B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1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B5"/>
    <w:rPr>
      <w:rFonts w:eastAsia="Times New Roman"/>
      <w:bCs w:val="0"/>
      <w:kern w:val="0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1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B5"/>
    <w:rPr>
      <w:rFonts w:eastAsia="Times New Roman"/>
      <w:bCs w:val="0"/>
      <w:kern w:val="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B2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08F3-6297-4F6A-B1F4-CEE55C70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2934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Stanek</dc:creator>
  <cp:lastModifiedBy>Sekretariat</cp:lastModifiedBy>
  <cp:revision>4</cp:revision>
  <cp:lastPrinted>2024-04-24T10:09:00Z</cp:lastPrinted>
  <dcterms:created xsi:type="dcterms:W3CDTF">2024-05-13T10:08:00Z</dcterms:created>
  <dcterms:modified xsi:type="dcterms:W3CDTF">2024-05-13T10:09:00Z</dcterms:modified>
</cp:coreProperties>
</file>